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6042F080" w:rsidR="00F71AF0" w:rsidRPr="00050236" w:rsidRDefault="00984DD3" w:rsidP="00AA4797">
      <w:pPr>
        <w:jc w:val="both"/>
        <w:rPr>
          <w:sz w:val="24"/>
          <w:szCs w:val="24"/>
          <w:highlight w:val="yellow"/>
          <w:lang w:val="en-GB"/>
        </w:rPr>
      </w:pPr>
      <w:r w:rsidRPr="00AA4797">
        <w:rPr>
          <w:sz w:val="24"/>
          <w:szCs w:val="24"/>
          <w:highlight w:val="yellow"/>
          <w:lang w:val="en-GB"/>
        </w:rPr>
        <w:t xml:space="preserve">[This template is applicable for </w:t>
      </w:r>
      <w:r w:rsidR="008B202A">
        <w:rPr>
          <w:sz w:val="24"/>
          <w:szCs w:val="24"/>
          <w:highlight w:val="yellow"/>
          <w:lang w:val="en-GB"/>
        </w:rPr>
        <w:t>students</w:t>
      </w:r>
      <w:r w:rsidRPr="00AA4797">
        <w:rPr>
          <w:sz w:val="24"/>
          <w:szCs w:val="24"/>
          <w:highlight w:val="yellow"/>
          <w:lang w:val="en-GB"/>
        </w:rPr>
        <w:t xml:space="preserve"> taking part in any mobility activities </w:t>
      </w:r>
      <w:r w:rsidR="008B202A">
        <w:rPr>
          <w:sz w:val="24"/>
          <w:szCs w:val="24"/>
          <w:highlight w:val="yellow"/>
          <w:lang w:val="en-GB"/>
        </w:rPr>
        <w:t xml:space="preserve">(studies and/or traineeships) </w:t>
      </w:r>
      <w:r w:rsidRPr="00AA4797">
        <w:rPr>
          <w:sz w:val="24"/>
          <w:szCs w:val="24"/>
          <w:highlight w:val="yellow"/>
          <w:lang w:val="en-GB"/>
        </w:rPr>
        <w:t>in the higher education sector</w:t>
      </w:r>
      <w:r w:rsidR="008B202A">
        <w:rPr>
          <w:sz w:val="24"/>
          <w:szCs w:val="24"/>
          <w:highlight w:val="yellow"/>
          <w:lang w:val="en-GB"/>
        </w:rPr>
        <w:t xml:space="preserve"> under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3C7DE85A"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w:t>
      </w:r>
      <w:proofErr w:type="spellStart"/>
      <w:r>
        <w:rPr>
          <w:sz w:val="24"/>
          <w:szCs w:val="24"/>
          <w:highlight w:val="yellow"/>
          <w:lang w:val="en-GB"/>
        </w:rPr>
        <w:t>by</w:t>
      </w:r>
      <w:proofErr w:type="spellEnd"/>
      <w:r>
        <w:rPr>
          <w:sz w:val="24"/>
          <w:szCs w:val="24"/>
          <w:highlight w:val="yellow"/>
          <w:lang w:val="en-GB"/>
        </w:rPr>
        <w:t xml:space="preserve">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proofErr w:type="gramStart"/>
      <w:r w:rsidRPr="00F71AF0">
        <w:rPr>
          <w:sz w:val="24"/>
          <w:szCs w:val="24"/>
          <w:highlight w:val="lightGray"/>
          <w:lang w:val="en-GB"/>
        </w:rPr>
        <w:t>..</w:t>
      </w:r>
      <w:proofErr w:type="gramEnd"/>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 xml:space="preserve">[if available – or </w:t>
      </w:r>
      <w:proofErr w:type="gramStart"/>
      <w:r w:rsidRPr="00682B6E">
        <w:rPr>
          <w:sz w:val="24"/>
          <w:szCs w:val="24"/>
          <w:highlight w:val="lightGray"/>
          <w:lang w:val="en-GB"/>
        </w:rPr>
        <w:t>n/a</w:t>
      </w:r>
      <w:proofErr w:type="gramEnd"/>
      <w:r w:rsidRPr="00682B6E">
        <w:rPr>
          <w:sz w:val="24"/>
          <w:szCs w:val="24"/>
          <w:highlight w:val="lightGray"/>
          <w:lang w:val="en-GB"/>
        </w:rPr>
        <w:t>]</w:t>
      </w:r>
    </w:p>
    <w:p w14:paraId="1D4BD57F" w14:textId="77777777" w:rsidR="000A62E3" w:rsidRDefault="000A62E3" w:rsidP="000A62E3">
      <w:pPr>
        <w:pStyle w:val="Default"/>
      </w:pPr>
    </w:p>
    <w:p w14:paraId="014A241C" w14:textId="77777777" w:rsidR="000A62E3" w:rsidRPr="000A62E3" w:rsidRDefault="000A62E3" w:rsidP="000A62E3">
      <w:pPr>
        <w:pStyle w:val="Titre6"/>
        <w:keepNext/>
        <w:keepLines/>
        <w:spacing w:before="0" w:after="200"/>
        <w:ind w:left="1797" w:hanging="1797"/>
        <w:jc w:val="left"/>
        <w:rPr>
          <w:rFonts w:ascii="Times New Roman Bold" w:eastAsiaTheme="majorEastAsia" w:hAnsi="Times New Roman Bold" w:cstheme="majorBidi" w:hint="eastAsia"/>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proofErr w:type="gramStart"/>
      <w:r w:rsidRPr="00B96703">
        <w:rPr>
          <w:b/>
          <w:bCs/>
          <w:sz w:val="23"/>
          <w:szCs w:val="23"/>
          <w:lang w:val="en-GB"/>
        </w:rPr>
        <w:t>on</w:t>
      </w:r>
      <w:proofErr w:type="gramEnd"/>
      <w:r w:rsidRPr="00B96703">
        <w:rPr>
          <w:b/>
          <w:bCs/>
          <w:sz w:val="23"/>
          <w:szCs w:val="23"/>
          <w:lang w:val="en-GB"/>
        </w:rPr>
        <w:t xml:space="preserve"> the one part,</w:t>
      </w:r>
    </w:p>
    <w:p w14:paraId="7E30D271" w14:textId="77777777" w:rsidR="00F9359A" w:rsidRPr="00C3152B" w:rsidRDefault="00F9359A" w:rsidP="000E2DBA">
      <w:pPr>
        <w:pStyle w:val="Default"/>
        <w:spacing w:after="120"/>
      </w:pPr>
      <w:proofErr w:type="gramStart"/>
      <w:r w:rsidRPr="00A93307">
        <w:rPr>
          <w:sz w:val="23"/>
          <w:szCs w:val="23"/>
        </w:rPr>
        <w:t>the</w:t>
      </w:r>
      <w:proofErr w:type="gramEnd"/>
      <w:r w:rsidRPr="00A93307">
        <w:rPr>
          <w:sz w:val="23"/>
          <w:szCs w:val="23"/>
        </w:rPr>
        <w:t xml:space="preserv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proofErr w:type="gramStart"/>
      <w:r w:rsidRPr="773BE38D">
        <w:rPr>
          <w:sz w:val="24"/>
          <w:szCs w:val="24"/>
          <w:lang w:val="en-GB"/>
        </w:rPr>
        <w:t>represented</w:t>
      </w:r>
      <w:proofErr w:type="gramEnd"/>
      <w:r w:rsidRPr="773BE38D">
        <w:rPr>
          <w:sz w:val="24"/>
          <w:szCs w:val="24"/>
          <w:lang w:val="en-GB"/>
        </w:rPr>
        <w:t xml:space="preserve">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proofErr w:type="gramStart"/>
      <w:r w:rsidRPr="00464E46">
        <w:rPr>
          <w:b/>
          <w:sz w:val="24"/>
          <w:szCs w:val="24"/>
          <w:lang w:val="en-GB"/>
        </w:rPr>
        <w:t>and</w:t>
      </w:r>
      <w:proofErr w:type="gramEnd"/>
    </w:p>
    <w:p w14:paraId="7F10B1A9" w14:textId="77777777" w:rsidR="00F9359A" w:rsidRDefault="00F9359A" w:rsidP="000E2DBA">
      <w:pPr>
        <w:spacing w:after="120"/>
        <w:jc w:val="both"/>
        <w:rPr>
          <w:b/>
          <w:sz w:val="24"/>
          <w:szCs w:val="24"/>
          <w:lang w:val="en-GB"/>
        </w:rPr>
      </w:pPr>
      <w:proofErr w:type="gramStart"/>
      <w:r>
        <w:rPr>
          <w:b/>
          <w:sz w:val="24"/>
          <w:szCs w:val="24"/>
          <w:lang w:val="en-GB"/>
        </w:rPr>
        <w:t>on</w:t>
      </w:r>
      <w:proofErr w:type="gramEnd"/>
      <w:r>
        <w:rPr>
          <w:b/>
          <w:sz w:val="24"/>
          <w:szCs w:val="24"/>
          <w:lang w:val="en-GB"/>
        </w:rPr>
        <w:t xml:space="preserve"> the other part,</w:t>
      </w:r>
    </w:p>
    <w:p w14:paraId="3E7C8C24" w14:textId="77777777" w:rsidR="00F9359A" w:rsidRDefault="00F9359A" w:rsidP="000E2DBA">
      <w:pPr>
        <w:spacing w:after="120"/>
        <w:jc w:val="both"/>
        <w:rPr>
          <w:b/>
          <w:sz w:val="24"/>
          <w:szCs w:val="24"/>
          <w:lang w:val="en-GB"/>
        </w:rPr>
      </w:pPr>
      <w:proofErr w:type="gramStart"/>
      <w:r w:rsidRPr="00464E46">
        <w:rPr>
          <w:sz w:val="24"/>
          <w:szCs w:val="24"/>
          <w:lang w:val="en-GB"/>
        </w:rPr>
        <w:t>the</w:t>
      </w:r>
      <w:proofErr w:type="gramEnd"/>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proofErr w:type="gramStart"/>
      <w:r w:rsidRPr="00464E46">
        <w:rPr>
          <w:sz w:val="24"/>
          <w:szCs w:val="24"/>
          <w:highlight w:val="lightGray"/>
          <w:lang w:val="en-GB"/>
        </w:rPr>
        <w:t>first</w:t>
      </w:r>
      <w:proofErr w:type="gramEnd"/>
      <w:r w:rsidRPr="00464E46">
        <w:rPr>
          <w:sz w:val="24"/>
          <w:szCs w:val="24"/>
          <w:highlight w:val="lightGray"/>
          <w:lang w:val="en-GB"/>
        </w:rPr>
        <w:t xml:space="preserve">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03114BC0"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w:t>
      </w:r>
      <w:r w:rsidR="00683DC3">
        <w:rPr>
          <w:sz w:val="24"/>
          <w:szCs w:val="24"/>
          <w:lang w:val="en-GB"/>
        </w:rPr>
        <w:t>]</w:t>
      </w:r>
      <w:r w:rsidRPr="00463271">
        <w:rPr>
          <w:rStyle w:val="Appelnotedebasdep"/>
          <w:sz w:val="24"/>
          <w:szCs w:val="24"/>
          <w:vertAlign w:val="superscript"/>
          <w:lang w:val="en-GB"/>
        </w:rPr>
        <w:footnoteReference w:id="2"/>
      </w:r>
    </w:p>
    <w:p w14:paraId="009FB3BC" w14:textId="421825DE" w:rsidR="00F9359A" w:rsidRPr="00463271" w:rsidRDefault="00F9359A" w:rsidP="00463271">
      <w:pPr>
        <w:spacing w:after="120"/>
        <w:rPr>
          <w:sz w:val="24"/>
          <w:szCs w:val="24"/>
          <w:lang w:val="en-GB"/>
        </w:rPr>
      </w:pPr>
      <w:r>
        <w:rPr>
          <w:sz w:val="24"/>
          <w:szCs w:val="24"/>
          <w:lang w:val="en-GB"/>
        </w:rPr>
        <w:tab/>
        <w:t xml:space="preserve">Annex 2: </w:t>
      </w:r>
      <w:r w:rsidR="00683DC3">
        <w:rPr>
          <w:sz w:val="24"/>
          <w:szCs w:val="24"/>
          <w:lang w:val="en-GB"/>
        </w:rPr>
        <w:t>Erasmus Student Charter</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 xml:space="preserve">[NA can choose to add below </w:t>
      </w:r>
      <w:proofErr w:type="spellStart"/>
      <w:r w:rsidR="00EC79EA" w:rsidRPr="00682B6E">
        <w:rPr>
          <w:highlight w:val="yellow"/>
          <w:lang w:val="en-GB"/>
        </w:rPr>
        <w:t>tickboxes</w:t>
      </w:r>
      <w:proofErr w:type="spellEnd"/>
      <w:r w:rsidR="00EC79EA" w:rsidRPr="00682B6E">
        <w:rPr>
          <w:highlight w:val="yellow"/>
          <w:lang w:val="en-GB"/>
        </w:rPr>
        <w:t xml:space="preserve">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4375DDE3" w14:textId="31D280A4" w:rsidR="009E3330" w:rsidRPr="001A5E98" w:rsidRDefault="009E3330" w:rsidP="773BE38D">
      <w:pPr>
        <w:jc w:val="both"/>
        <w:rPr>
          <w:lang w:val="pt-PT"/>
        </w:rPr>
      </w:pPr>
      <w:r w:rsidRPr="008232A0">
        <w:rPr>
          <w:lang w:val="pt-PT"/>
        </w:rPr>
        <w:t>☐ a zero-grant</w:t>
      </w: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Titre6"/>
        <w:keepNext/>
        <w:keepLines/>
        <w:spacing w:before="0" w:after="200"/>
        <w:ind w:left="1797" w:hanging="1797"/>
        <w:jc w:val="center"/>
        <w:rPr>
          <w:rFonts w:ascii="Times New Roman Bold" w:eastAsiaTheme="majorEastAsia" w:hAnsi="Times New Roman Bold" w:cstheme="majorBidi" w:hint="eastAsia"/>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Titre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Paragraphedeliste"/>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Paragraphedeliste"/>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Paragraphedeliste"/>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Paragraphedeliste"/>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p>
    <w:p w14:paraId="6D3C57C6" w14:textId="57B74B45" w:rsidR="00F96310"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18418C80"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1A5E98">
        <w:rPr>
          <w:sz w:val="24"/>
          <w:szCs w:val="24"/>
          <w:lang w:val="en-IE"/>
        </w:rPr>
        <w:t>2023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lastRenderedPageBreak/>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58812A5A"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1A5E98">
        <w:rPr>
          <w:sz w:val="24"/>
          <w:szCs w:val="24"/>
          <w:highlight w:val="yellow"/>
          <w:lang w:val="en-GB"/>
        </w:rPr>
        <w:t>B</w:t>
      </w:r>
      <w:r w:rsidR="002070E2" w:rsidRPr="00B95D50">
        <w:rPr>
          <w:sz w:val="24"/>
          <w:szCs w:val="24"/>
          <w:highlight w:val="yellow"/>
          <w:lang w:val="en-GB"/>
        </w:rPr>
        <w:t>eneficiary</w:t>
      </w:r>
      <w:r w:rsidR="00C162BA" w:rsidRPr="00B95D50">
        <w:rPr>
          <w:sz w:val="24"/>
          <w:szCs w:val="24"/>
          <w:highlight w:val="yellow"/>
          <w:lang w:val="en-GB"/>
        </w:rPr>
        <w:t xml:space="preserve"> s</w:t>
      </w:r>
      <w:r w:rsidR="001A5E98">
        <w:rPr>
          <w:sz w:val="24"/>
          <w:szCs w:val="24"/>
          <w:highlight w:val="yellow"/>
          <w:lang w:val="en-GB"/>
        </w:rPr>
        <w:t>hall select Option 1 or Option 2</w:t>
      </w:r>
      <w:r w:rsidR="00C162BA" w:rsidRPr="00B95D50">
        <w:rPr>
          <w:sz w:val="24"/>
          <w:szCs w:val="24"/>
          <w:highlight w:val="yellow"/>
          <w:lang w:val="en-GB"/>
        </w:rPr>
        <w:t>]</w:t>
      </w:r>
      <w:r w:rsidR="00F653E1" w:rsidRPr="00B95D50">
        <w:rPr>
          <w:sz w:val="24"/>
          <w:szCs w:val="24"/>
          <w:highlight w:val="yellow"/>
          <w:lang w:val="en-US"/>
        </w:rPr>
        <w:tab/>
      </w:r>
    </w:p>
    <w:p w14:paraId="4416DA62" w14:textId="1648878D" w:rsidR="002B2378" w:rsidRPr="00AA4797" w:rsidRDefault="001A5E98" w:rsidP="001A5E98">
      <w:pPr>
        <w:spacing w:after="120"/>
        <w:jc w:val="both"/>
        <w:rPr>
          <w:i/>
          <w:color w:val="4AA55B"/>
          <w:sz w:val="24"/>
          <w:szCs w:val="24"/>
          <w:lang w:val="en-US"/>
        </w:rPr>
      </w:pPr>
      <w:r>
        <w:rPr>
          <w:sz w:val="24"/>
          <w:szCs w:val="24"/>
          <w:lang w:val="en-GB"/>
        </w:rPr>
        <w:t xml:space="preserve">         </w:t>
      </w:r>
      <w:r w:rsidR="002B2378"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154E9623" w14:textId="30AAF32B" w:rsidR="002B2378" w:rsidRPr="00AA4797" w:rsidRDefault="001A5E98" w:rsidP="00683DC3">
      <w:pPr>
        <w:spacing w:after="120"/>
        <w:ind w:left="567"/>
        <w:jc w:val="both"/>
        <w:rPr>
          <w:i/>
          <w:color w:val="4AA55B"/>
          <w:sz w:val="24"/>
          <w:szCs w:val="24"/>
          <w:lang w:val="en-US"/>
        </w:rPr>
      </w:pPr>
      <w:r w:rsidRPr="00AA4797">
        <w:rPr>
          <w:i/>
          <w:color w:val="4AA55B"/>
          <w:sz w:val="24"/>
          <w:szCs w:val="24"/>
          <w:lang w:val="en-US"/>
        </w:rPr>
        <w:t xml:space="preserve"> </w:t>
      </w:r>
      <w:r>
        <w:rPr>
          <w:i/>
          <w:color w:val="4AA55B"/>
          <w:sz w:val="24"/>
          <w:szCs w:val="24"/>
          <w:lang w:val="en-US"/>
        </w:rPr>
        <w:t>[Option 2</w:t>
      </w:r>
      <w:r w:rsidR="002B2378" w:rsidRPr="00AA4797">
        <w:rPr>
          <w:i/>
          <w:color w:val="4AA55B"/>
          <w:sz w:val="24"/>
          <w:szCs w:val="24"/>
          <w:lang w:val="en-US"/>
        </w:rPr>
        <w:t xml:space="preserve">: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10BBCFF2"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w:t>
      </w:r>
      <w:r w:rsidR="001A5E98">
        <w:rPr>
          <w:sz w:val="24"/>
          <w:szCs w:val="24"/>
          <w:highlight w:val="lightGray"/>
          <w:lang w:val="en-GB"/>
        </w:rPr>
        <w:t>nal costs for expensive travel</w:t>
      </w:r>
      <w:r w:rsidR="008E1F5F" w:rsidRPr="00682B6E">
        <w:rPr>
          <w:sz w:val="24"/>
          <w:szCs w:val="24"/>
          <w:highlight w:val="lightGray"/>
          <w:lang w:val="en-GB"/>
        </w:rPr>
        <w: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7C87939E"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sidR="001A5E98">
        <w:rPr>
          <w:i/>
          <w:color w:val="4AA55B"/>
          <w:sz w:val="24"/>
          <w:szCs w:val="24"/>
          <w:lang w:val="en-US"/>
        </w:rPr>
        <w:t>B</w:t>
      </w:r>
      <w:r>
        <w:rPr>
          <w:i/>
          <w:color w:val="4AA55B"/>
          <w:sz w:val="24"/>
          <w:szCs w:val="24"/>
          <w:lang w:val="en-US"/>
        </w:rPr>
        <w:t xml:space="preserve">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lastRenderedPageBreak/>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 xml:space="preserve">other </w:t>
      </w:r>
      <w:proofErr w:type="spellStart"/>
      <w:r w:rsidR="002B2378" w:rsidRPr="009C34B8">
        <w:rPr>
          <w:sz w:val="24"/>
          <w:szCs w:val="24"/>
          <w:highlight w:val="lightGray"/>
          <w:lang w:val="en-GB"/>
        </w:rPr>
        <w:t>mobilities</w:t>
      </w:r>
      <w:proofErr w:type="spellEnd"/>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 xml:space="preserve">Option for all other </w:t>
      </w:r>
      <w:proofErr w:type="spellStart"/>
      <w:r w:rsidR="00F02B11" w:rsidRPr="00F02B11">
        <w:rPr>
          <w:i/>
          <w:color w:val="4AA55B"/>
          <w:sz w:val="24"/>
          <w:szCs w:val="24"/>
          <w:lang w:val="en-US"/>
        </w:rPr>
        <w:t>mobilities</w:t>
      </w:r>
      <w:proofErr w:type="spellEnd"/>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 xml:space="preserve">The funding organisation shall provide the participants with the relevant privacy statement for the processing of their personal data before these are encoded in the electronic systems for managing the Erasmus+ </w:t>
      </w:r>
      <w:proofErr w:type="spellStart"/>
      <w:r w:rsidR="004F0BB1" w:rsidRPr="0004025C">
        <w:rPr>
          <w:sz w:val="24"/>
          <w:szCs w:val="24"/>
          <w:lang w:val="en-GB"/>
        </w:rPr>
        <w:t>mobilities</w:t>
      </w:r>
      <w:proofErr w:type="spellEnd"/>
      <w:r w:rsidR="004E28EA" w:rsidRPr="0004025C">
        <w:rPr>
          <w:sz w:val="24"/>
          <w:szCs w:val="24"/>
          <w:lang w:val="en-GB"/>
        </w:rPr>
        <w:t xml:space="preserve">: </w:t>
      </w:r>
      <w:hyperlink r:id="rId11" w:history="1">
        <w:r w:rsidR="00A97621" w:rsidRPr="0004025C">
          <w:rPr>
            <w:rStyle w:val="Lienhypertexte"/>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i.e. an unforeseeable exceptional situation or event beyond the participant's control and not attributable to error or negligence on their part, the participant shall be entitled to receive at least the amount </w:t>
      </w:r>
      <w:r w:rsidR="007D2907" w:rsidRPr="0004025C">
        <w:rPr>
          <w:sz w:val="24"/>
          <w:szCs w:val="24"/>
          <w:lang w:val="en-GB"/>
        </w:rPr>
        <w:lastRenderedPageBreak/>
        <w:t>of the grant corresponding to the actual duration of the mobility period. Any remaining funds shall have to be refunded.</w:t>
      </w:r>
    </w:p>
    <w:p w14:paraId="6C76B4FC"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7777777"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7D2907" w:rsidRPr="004C4F1B">
        <w:rPr>
          <w:sz w:val="24"/>
          <w:szCs w:val="24"/>
          <w:highlight w:val="lightGray"/>
          <w:lang w:val="en-GB"/>
        </w:rPr>
        <w:t>[country]</w:t>
      </w:r>
      <w:r w:rsidR="007D2907" w:rsidRPr="0004025C">
        <w:rPr>
          <w:sz w:val="24"/>
          <w:szCs w:val="24"/>
          <w:lang w:val="en-GB"/>
        </w:rPr>
        <w:t xml:space="preserve"> or by any other outside body authorised by the European Commission or the National Agency of </w:t>
      </w:r>
      <w:r w:rsidR="007D2907" w:rsidRPr="004C4F1B">
        <w:rPr>
          <w:sz w:val="24"/>
          <w:szCs w:val="24"/>
          <w:highlight w:val="lightGray"/>
          <w:lang w:val="en-GB"/>
        </w:rPr>
        <w:t>[country]</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2B63E8A3"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The National Agency of</w:t>
      </w:r>
      <w:r w:rsidR="001A5E98" w:rsidRPr="001A5E98">
        <w:rPr>
          <w:lang w:val="en-GB"/>
        </w:rPr>
        <w:t xml:space="preserve"> </w:t>
      </w:r>
      <w:r w:rsidR="001A5E98" w:rsidRPr="001A5E98">
        <w:rPr>
          <w:sz w:val="24"/>
          <w:szCs w:val="24"/>
          <w:lang w:val="en-GB"/>
        </w:rPr>
        <w:t>Belgium (AEF-Europe)</w:t>
      </w:r>
      <w:r w:rsidR="001A5E98">
        <w:rPr>
          <w:sz w:val="24"/>
          <w:szCs w:val="24"/>
          <w:lang w:val="en-GB"/>
        </w:rPr>
        <w:t xml:space="preserve">, </w:t>
      </w:r>
      <w:r w:rsidR="001E277E" w:rsidRPr="0004025C">
        <w:rPr>
          <w:sz w:val="24"/>
          <w:szCs w:val="24"/>
          <w:lang w:val="en-GB"/>
        </w:rPr>
        <w:t>the European Commission or their staff shall not be held liable in the event of a claim under the agreement relating to any damage caused during the execution of the mobility period. Consequently, the National Agency of</w:t>
      </w:r>
      <w:r w:rsidR="001A5E98" w:rsidRPr="001A5E98">
        <w:rPr>
          <w:lang w:val="en-GB"/>
        </w:rPr>
        <w:t xml:space="preserve"> </w:t>
      </w:r>
      <w:r w:rsidR="001A5E98" w:rsidRPr="001A5E98">
        <w:rPr>
          <w:sz w:val="24"/>
          <w:szCs w:val="24"/>
          <w:lang w:val="en-GB"/>
        </w:rPr>
        <w:t>Belgium (AEF-Europe)</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0EDF59ED"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1A5E98">
        <w:rPr>
          <w:sz w:val="24"/>
          <w:szCs w:val="24"/>
          <w:lang w:val="en-GB"/>
        </w:rPr>
        <w:t>the Belgian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w:t>
      </w:r>
      <w:proofErr w:type="gramStart"/>
      <w:r w:rsidRPr="00050236">
        <w:rPr>
          <w:sz w:val="24"/>
          <w:szCs w:val="24"/>
          <w:highlight w:val="lightGray"/>
          <w:lang w:val="en-GB"/>
        </w:rPr>
        <w:t>name</w:t>
      </w:r>
      <w:proofErr w:type="gramEnd"/>
      <w:r w:rsidRPr="00050236">
        <w:rPr>
          <w:sz w:val="24"/>
          <w:szCs w:val="24"/>
          <w:highlight w:val="lightGray"/>
          <w:lang w:val="en-GB"/>
        </w:rPr>
        <w:t xml:space="preserve"> / forename</w:t>
      </w:r>
      <w:r w:rsidRPr="004F2E59">
        <w:rPr>
          <w:sz w:val="24"/>
          <w:szCs w:val="24"/>
          <w:lang w:val="en-GB"/>
        </w:rPr>
        <w:t>]</w:t>
      </w:r>
      <w:r w:rsidRPr="004F2E59">
        <w:rPr>
          <w:sz w:val="24"/>
          <w:szCs w:val="24"/>
          <w:lang w:val="en-GB"/>
        </w:rPr>
        <w:tab/>
      </w:r>
      <w:r w:rsidRPr="00050236">
        <w:rPr>
          <w:sz w:val="24"/>
          <w:szCs w:val="24"/>
          <w:highlight w:val="lightGray"/>
          <w:lang w:val="en-GB"/>
        </w:rPr>
        <w:t>[</w:t>
      </w:r>
      <w:proofErr w:type="gramStart"/>
      <w:r w:rsidRPr="00050236">
        <w:rPr>
          <w:sz w:val="24"/>
          <w:szCs w:val="24"/>
          <w:highlight w:val="lightGray"/>
          <w:lang w:val="en-GB"/>
        </w:rPr>
        <w:t>name</w:t>
      </w:r>
      <w:proofErr w:type="gramEnd"/>
      <w:r w:rsidRPr="00050236">
        <w:rPr>
          <w:sz w:val="24"/>
          <w:szCs w:val="24"/>
          <w:highlight w:val="lightGray"/>
          <w:lang w:val="en-GB"/>
        </w:rPr>
        <w:t xml:space="preserv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w:t>
      </w:r>
      <w:proofErr w:type="gramStart"/>
      <w:r w:rsidRPr="00050236">
        <w:rPr>
          <w:sz w:val="24"/>
          <w:szCs w:val="24"/>
          <w:highlight w:val="lightGray"/>
          <w:lang w:val="en-GB"/>
        </w:rPr>
        <w:t>signature</w:t>
      </w:r>
      <w:proofErr w:type="gramEnd"/>
      <w:r w:rsidRPr="00050236">
        <w:rPr>
          <w:sz w:val="24"/>
          <w:szCs w:val="24"/>
          <w:highlight w:val="lightGray"/>
          <w:lang w:val="en-GB"/>
        </w:rPr>
        <w:t>]</w:t>
      </w:r>
      <w:r w:rsidRPr="00050236">
        <w:rPr>
          <w:sz w:val="24"/>
          <w:szCs w:val="24"/>
          <w:lang w:val="en-GB"/>
        </w:rPr>
        <w:tab/>
      </w:r>
      <w:r w:rsidRPr="00050236">
        <w:rPr>
          <w:sz w:val="24"/>
          <w:szCs w:val="24"/>
          <w:highlight w:val="lightGray"/>
          <w:lang w:val="en-GB"/>
        </w:rPr>
        <w:t>[</w:t>
      </w:r>
      <w:proofErr w:type="gramStart"/>
      <w:r w:rsidRPr="00050236">
        <w:rPr>
          <w:sz w:val="24"/>
          <w:szCs w:val="24"/>
          <w:highlight w:val="lightGray"/>
          <w:lang w:val="en-GB"/>
        </w:rPr>
        <w:t>signature</w:t>
      </w:r>
      <w:proofErr w:type="gramEnd"/>
      <w:r w:rsidRPr="00050236">
        <w:rPr>
          <w:sz w:val="24"/>
          <w:szCs w:val="24"/>
          <w:highlight w:val="lightGray"/>
          <w:lang w:val="en-GB"/>
        </w:rPr>
        <w:t>]</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r>
      <w:proofErr w:type="gramStart"/>
      <w:r w:rsidRPr="004F2E59">
        <w:rPr>
          <w:sz w:val="24"/>
          <w:szCs w:val="24"/>
          <w:lang w:val="en-GB"/>
        </w:rPr>
        <w:t>Done</w:t>
      </w:r>
      <w:proofErr w:type="gramEnd"/>
      <w:r w:rsidRPr="004F2E59">
        <w:rPr>
          <w:sz w:val="24"/>
          <w:szCs w:val="24"/>
          <w:lang w:val="en-GB"/>
        </w:rPr>
        <w:t xml:space="preserv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29898EBF" w:rsidR="00F66F07" w:rsidRPr="00735E06" w:rsidRDefault="2156E4C0" w:rsidP="2156E4C0">
      <w:pPr>
        <w:jc w:val="center"/>
        <w:rPr>
          <w:sz w:val="24"/>
          <w:szCs w:val="24"/>
          <w:lang w:val="en-GB"/>
        </w:rPr>
      </w:pPr>
      <w:r w:rsidRPr="004C4F1B">
        <w:rPr>
          <w:sz w:val="24"/>
          <w:szCs w:val="24"/>
          <w:highlight w:val="yellow"/>
          <w:lang w:val="en-GB"/>
        </w:rPr>
        <w:t>[Key Action 1</w:t>
      </w:r>
      <w:r w:rsidR="001A5E98">
        <w:rPr>
          <w:sz w:val="24"/>
          <w:szCs w:val="24"/>
          <w:highlight w:val="yellow"/>
          <w:lang w:val="en-GB"/>
        </w:rPr>
        <w:t>71</w:t>
      </w:r>
      <w:r w:rsidRPr="004C4F1B">
        <w:rPr>
          <w:sz w:val="24"/>
          <w:szCs w:val="24"/>
          <w:highlight w:val="yellow"/>
          <w:lang w:val="en-GB"/>
        </w:rPr>
        <w:t xml:space="preserve">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0D2FC52" w14:textId="1D361154" w:rsidR="00137EB2" w:rsidRPr="00891244" w:rsidRDefault="00CB793B" w:rsidP="2156E4C0">
      <w:pPr>
        <w:tabs>
          <w:tab w:val="left" w:pos="1701"/>
        </w:tabs>
        <w:jc w:val="center"/>
        <w:rPr>
          <w:b/>
          <w:bCs/>
          <w:szCs w:val="16"/>
          <w:lang w:val="en-GB"/>
        </w:rPr>
      </w:pPr>
      <w:r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B8B7" w14:textId="77777777" w:rsidR="00C86544" w:rsidRDefault="00C86544">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5F9DFFBF" w14:textId="77777777" w:rsidR="00C86544" w:rsidRDefault="00C86544">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21DE" w14:textId="7B280DDC" w:rsidR="00C86544" w:rsidRDefault="00C86544">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E340CC">
      <w:rPr>
        <w:rStyle w:val="Numrodepage"/>
        <w:noProof/>
        <w:szCs w:val="24"/>
      </w:rPr>
      <w:t>8</w:t>
    </w:r>
    <w:r>
      <w:rPr>
        <w:rStyle w:val="Numrodepage"/>
        <w:szCs w:val="24"/>
      </w:rPr>
      <w:fldChar w:fldCharType="end"/>
    </w:r>
  </w:p>
  <w:p w14:paraId="4FEA1079" w14:textId="77777777" w:rsidR="00C86544" w:rsidRDefault="00C86544">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5F82" w14:textId="77777777" w:rsidR="00C86544" w:rsidRPr="009A6788" w:rsidRDefault="00C86544" w:rsidP="2156E4C0">
    <w:pPr>
      <w:pStyle w:val="Pieddepag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91C1" w14:textId="47B77D50" w:rsidR="00C86544" w:rsidRDefault="00C86544"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E340CC">
      <w:rPr>
        <w:rStyle w:val="Numrodepage"/>
        <w:noProof/>
      </w:rPr>
      <w:t>9</w:t>
    </w:r>
    <w:r>
      <w:rPr>
        <w:rStyle w:val="Numrodepage"/>
      </w:rPr>
      <w:fldChar w:fldCharType="end"/>
    </w:r>
  </w:p>
  <w:p w14:paraId="3DA88ED3" w14:textId="77777777" w:rsidR="00C86544" w:rsidRDefault="00C86544">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Notedebasdepage"/>
        <w:ind w:left="0" w:firstLine="0"/>
        <w:rPr>
          <w:lang w:val="en-IE"/>
        </w:rPr>
      </w:pPr>
      <w:r w:rsidRPr="00795729">
        <w:rPr>
          <w:rStyle w:val="Appelnotedebasdep"/>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 xml:space="preserve">(including via the Erasmus </w:t>
      </w:r>
      <w:proofErr w:type="gramStart"/>
      <w:r w:rsidRPr="00B955C7">
        <w:rPr>
          <w:lang w:val="en-GB"/>
        </w:rPr>
        <w:t>Without</w:t>
      </w:r>
      <w:proofErr w:type="gramEnd"/>
      <w:r w:rsidRPr="00B955C7">
        <w:rPr>
          <w:lang w:val="en-GB"/>
        </w:rPr>
        <w:t xml:space="preserve">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7359" w14:textId="77777777" w:rsidR="00E340CC" w:rsidRDefault="00E340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1EC5" w14:textId="77777777" w:rsidR="00C86544" w:rsidRDefault="00C86544">
    <w:pPr>
      <w:pStyle w:val="En-tte"/>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111E" w14:textId="77777777" w:rsidR="008B202A" w:rsidRDefault="008B202A" w:rsidP="2156E4C0">
    <w:pPr>
      <w:pStyle w:val="En-tte"/>
      <w:rPr>
        <w:rFonts w:ascii="Arial Narrow" w:hAnsi="Arial Narrow" w:cs="Arial"/>
        <w:sz w:val="18"/>
        <w:szCs w:val="18"/>
        <w:u w:val="single"/>
        <w:lang w:val="en-GB"/>
      </w:rPr>
    </w:pPr>
    <w:r w:rsidRPr="00332F24">
      <w:rPr>
        <w:noProof/>
        <w:lang w:val="fr-BE" w:eastAsia="fr-BE"/>
      </w:rPr>
      <w:drawing>
        <wp:inline distT="0" distB="0" distL="0" distR="0" wp14:anchorId="6181A06B" wp14:editId="44F41AFD">
          <wp:extent cx="1604010" cy="344805"/>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p>
  <w:p w14:paraId="0BC39D18" w14:textId="415083A2" w:rsidR="00C86544" w:rsidRPr="008B202A" w:rsidRDefault="00C86544" w:rsidP="2156E4C0">
    <w:pPr>
      <w:pStyle w:val="En-tte"/>
      <w:rPr>
        <w:rFonts w:ascii="Arial Narrow" w:hAnsi="Arial Narrow" w:cs="Arial"/>
        <w:sz w:val="18"/>
        <w:szCs w:val="18"/>
        <w:u w:val="single"/>
        <w:lang w:val="en-GB"/>
      </w:rPr>
    </w:pPr>
    <w:r>
      <w:rPr>
        <w:rFonts w:ascii="Arial Narrow" w:hAnsi="Arial Narrow" w:cs="Arial"/>
        <w:sz w:val="18"/>
        <w:szCs w:val="18"/>
        <w:u w:val="single"/>
        <w:lang w:val="en-GB"/>
      </w:rPr>
      <w:t>Erasmus+</w:t>
    </w:r>
    <w:r w:rsidR="00E340CC">
      <w:rPr>
        <w:rFonts w:ascii="Arial Narrow" w:hAnsi="Arial Narrow" w:cs="Arial"/>
        <w:sz w:val="18"/>
        <w:szCs w:val="18"/>
        <w:u w:val="single"/>
        <w:lang w:val="en-GB"/>
      </w:rPr>
      <w:t xml:space="preserve"> 2023_KA171_</w:t>
    </w:r>
    <w:r>
      <w:rPr>
        <w:rFonts w:ascii="Arial Narrow" w:hAnsi="Arial Narrow" w:cs="Arial"/>
        <w:sz w:val="18"/>
        <w:szCs w:val="18"/>
        <w:u w:val="single"/>
        <w:lang w:val="en-GB"/>
      </w:rPr>
      <w:t xml:space="preserve"> </w:t>
    </w:r>
    <w:r w:rsidR="008B202A">
      <w:rPr>
        <w:rFonts w:ascii="Arial Narrow" w:hAnsi="Arial Narrow" w:cs="Arial"/>
        <w:sz w:val="18"/>
        <w:szCs w:val="18"/>
        <w:u w:val="single"/>
        <w:lang w:val="en-GB"/>
      </w:rPr>
      <w:t>grant ag</w:t>
    </w:r>
    <w:r w:rsidR="00E340CC">
      <w:rPr>
        <w:rFonts w:ascii="Arial Narrow" w:hAnsi="Arial Narrow" w:cs="Arial"/>
        <w:sz w:val="18"/>
        <w:szCs w:val="18"/>
        <w:u w:val="single"/>
        <w:lang w:val="en-GB"/>
      </w:rPr>
      <w:t>reement for studies and/or traineeship</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F0BF" w14:textId="77777777" w:rsidR="00C86544" w:rsidRPr="00FE149C" w:rsidRDefault="00C86544"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2E6C"/>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5E98"/>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202A"/>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40CC"/>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itre1">
    <w:name w:val="heading 1"/>
    <w:basedOn w:val="Normal"/>
    <w:next w:val="Text1"/>
    <w:link w:val="Titre1Car"/>
    <w:uiPriority w:val="9"/>
    <w:qFormat/>
    <w:rsid w:val="00443AC3"/>
    <w:pPr>
      <w:keepNext/>
      <w:spacing w:before="240" w:after="240"/>
      <w:jc w:val="both"/>
      <w:outlineLvl w:val="0"/>
    </w:pPr>
    <w:rPr>
      <w:b/>
      <w:smallCaps/>
      <w:sz w:val="24"/>
    </w:rPr>
  </w:style>
  <w:style w:type="paragraph" w:styleId="Titre2">
    <w:name w:val="heading 2"/>
    <w:basedOn w:val="Normal"/>
    <w:next w:val="Text2"/>
    <w:qFormat/>
    <w:rsid w:val="00443AC3"/>
    <w:pPr>
      <w:keepNext/>
      <w:numPr>
        <w:ilvl w:val="1"/>
        <w:numId w:val="1"/>
      </w:numPr>
      <w:spacing w:after="240"/>
      <w:jc w:val="both"/>
      <w:outlineLvl w:val="1"/>
    </w:pPr>
    <w:rPr>
      <w:b/>
      <w:sz w:val="24"/>
    </w:rPr>
  </w:style>
  <w:style w:type="paragraph" w:styleId="Titre3">
    <w:name w:val="heading 3"/>
    <w:basedOn w:val="Normal"/>
    <w:next w:val="Text3"/>
    <w:qFormat/>
    <w:rsid w:val="00443AC3"/>
    <w:pPr>
      <w:keepNext/>
      <w:numPr>
        <w:ilvl w:val="2"/>
        <w:numId w:val="1"/>
      </w:numPr>
      <w:spacing w:after="240"/>
      <w:jc w:val="both"/>
      <w:outlineLvl w:val="2"/>
    </w:pPr>
    <w:rPr>
      <w:i/>
      <w:sz w:val="24"/>
    </w:rPr>
  </w:style>
  <w:style w:type="paragraph" w:styleId="Titre4">
    <w:name w:val="heading 4"/>
    <w:basedOn w:val="Normal"/>
    <w:next w:val="Text4"/>
    <w:link w:val="Titre4Car"/>
    <w:uiPriority w:val="9"/>
    <w:qFormat/>
    <w:rsid w:val="00443AC3"/>
    <w:pPr>
      <w:keepNext/>
      <w:spacing w:after="240"/>
      <w:jc w:val="both"/>
      <w:outlineLvl w:val="3"/>
    </w:pPr>
    <w:rPr>
      <w:sz w:val="24"/>
    </w:rPr>
  </w:style>
  <w:style w:type="paragraph" w:styleId="Titre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itre6">
    <w:name w:val="heading 6"/>
    <w:basedOn w:val="Normal"/>
    <w:next w:val="Normal"/>
    <w:link w:val="Titre6Car"/>
    <w:uiPriority w:val="9"/>
    <w:qFormat/>
    <w:rsid w:val="00443AC3"/>
    <w:pPr>
      <w:spacing w:before="240" w:after="60"/>
      <w:jc w:val="both"/>
      <w:outlineLvl w:val="5"/>
    </w:pPr>
    <w:rPr>
      <w:rFonts w:ascii="Arial" w:hAnsi="Arial"/>
      <w:i/>
      <w:sz w:val="22"/>
    </w:rPr>
  </w:style>
  <w:style w:type="paragraph" w:styleId="Titre7">
    <w:name w:val="heading 7"/>
    <w:basedOn w:val="Normal"/>
    <w:next w:val="Normal"/>
    <w:qFormat/>
    <w:rsid w:val="00443AC3"/>
    <w:pPr>
      <w:numPr>
        <w:ilvl w:val="6"/>
        <w:numId w:val="1"/>
      </w:numPr>
      <w:spacing w:before="240" w:after="60"/>
      <w:jc w:val="both"/>
      <w:outlineLvl w:val="6"/>
    </w:pPr>
    <w:rPr>
      <w:rFonts w:ascii="Arial" w:hAnsi="Arial"/>
    </w:rPr>
  </w:style>
  <w:style w:type="paragraph" w:styleId="Titre8">
    <w:name w:val="heading 8"/>
    <w:basedOn w:val="Normal"/>
    <w:next w:val="Normal"/>
    <w:qFormat/>
    <w:rsid w:val="00443AC3"/>
    <w:pPr>
      <w:numPr>
        <w:ilvl w:val="7"/>
        <w:numId w:val="1"/>
      </w:numPr>
      <w:spacing w:before="240" w:after="60"/>
      <w:jc w:val="both"/>
      <w:outlineLvl w:val="7"/>
    </w:pPr>
    <w:rPr>
      <w:rFonts w:ascii="Arial" w:hAnsi="Arial"/>
      <w:i/>
    </w:rPr>
  </w:style>
  <w:style w:type="paragraph" w:styleId="Titre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r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443AC3"/>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443AC3"/>
    <w:pPr>
      <w:jc w:val="both"/>
    </w:pPr>
    <w:rPr>
      <w:sz w:val="24"/>
    </w:rPr>
  </w:style>
  <w:style w:type="paragraph" w:styleId="Notedebasdepage">
    <w:name w:val="footnote text"/>
    <w:basedOn w:val="Normal"/>
    <w:semiHidden/>
    <w:rsid w:val="00443AC3"/>
    <w:pPr>
      <w:spacing w:after="240"/>
      <w:ind w:left="357" w:hanging="357"/>
      <w:jc w:val="both"/>
    </w:pPr>
  </w:style>
  <w:style w:type="character" w:styleId="Numrodepage">
    <w:name w:val="page number"/>
    <w:rsid w:val="00443AC3"/>
    <w:rPr>
      <w:rFonts w:cs="Times New Roman"/>
    </w:rPr>
  </w:style>
  <w:style w:type="paragraph" w:styleId="En-tte">
    <w:name w:val="header"/>
    <w:basedOn w:val="Normal"/>
    <w:rsid w:val="00443AC3"/>
    <w:pPr>
      <w:tabs>
        <w:tab w:val="center" w:pos="4153"/>
        <w:tab w:val="right" w:pos="8306"/>
      </w:tabs>
      <w:spacing w:after="240"/>
      <w:jc w:val="both"/>
    </w:pPr>
    <w:rPr>
      <w:sz w:val="24"/>
    </w:rPr>
  </w:style>
  <w:style w:type="paragraph" w:styleId="Pieddepage">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Accentuation">
    <w:name w:val="Emphasis"/>
    <w:qFormat/>
    <w:rsid w:val="00443AC3"/>
    <w:rPr>
      <w:rFonts w:cs="Times New Roman"/>
      <w:i/>
    </w:rPr>
  </w:style>
  <w:style w:type="character" w:styleId="Lienhypertexte">
    <w:name w:val="Hyperlink"/>
    <w:rsid w:val="00443AC3"/>
    <w:rPr>
      <w:rFonts w:cs="Times New Roman"/>
      <w:color w:val="0000FF"/>
      <w:u w:val="single"/>
    </w:rPr>
  </w:style>
  <w:style w:type="character" w:styleId="lev">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Explorateurdedocuments">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uiPriority w:val="99"/>
    <w:rsid w:val="00FB10DF"/>
    <w:rPr>
      <w:sz w:val="16"/>
      <w:szCs w:val="16"/>
    </w:rPr>
  </w:style>
  <w:style w:type="paragraph" w:styleId="Commentaire">
    <w:name w:val="annotation text"/>
    <w:basedOn w:val="Normal"/>
    <w:link w:val="CommentaireCar"/>
    <w:uiPriority w:val="99"/>
    <w:rsid w:val="00FB10DF"/>
  </w:style>
  <w:style w:type="character" w:customStyle="1" w:styleId="CommentaireCar">
    <w:name w:val="Commentaire Car"/>
    <w:link w:val="Commentaire"/>
    <w:uiPriority w:val="99"/>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vision">
    <w:name w:val="Revision"/>
    <w:hidden/>
    <w:uiPriority w:val="99"/>
    <w:semiHidden/>
    <w:rsid w:val="00092A07"/>
    <w:rPr>
      <w:snapToGrid w:val="0"/>
      <w:lang w:val="fr-FR"/>
    </w:rPr>
  </w:style>
  <w:style w:type="paragraph" w:styleId="Paragraphedeliste">
    <w:name w:val="List Paragraph"/>
    <w:basedOn w:val="Normal"/>
    <w:link w:val="ParagraphedelisteCar"/>
    <w:uiPriority w:val="34"/>
    <w:qFormat/>
    <w:rsid w:val="00015735"/>
    <w:pPr>
      <w:ind w:left="720"/>
      <w:contextualSpacing/>
    </w:pPr>
  </w:style>
  <w:style w:type="character" w:styleId="Lienhypertextesuivivisit">
    <w:name w:val="FollowedHyperlink"/>
    <w:basedOn w:val="Policepardfau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Titre6Car">
    <w:name w:val="Titre 6 Car"/>
    <w:basedOn w:val="Policepardfaut"/>
    <w:link w:val="Titre6"/>
    <w:uiPriority w:val="9"/>
    <w:rsid w:val="000A62E3"/>
    <w:rPr>
      <w:rFonts w:ascii="Arial" w:hAnsi="Arial"/>
      <w:i/>
      <w:snapToGrid w:val="0"/>
      <w:sz w:val="22"/>
      <w:lang w:val="fr-FR"/>
    </w:rPr>
  </w:style>
  <w:style w:type="character" w:customStyle="1" w:styleId="Titre1Car">
    <w:name w:val="Titre 1 Car"/>
    <w:basedOn w:val="Policepardfaut"/>
    <w:link w:val="Titre1"/>
    <w:uiPriority w:val="9"/>
    <w:rsid w:val="000A62E3"/>
    <w:rPr>
      <w:b/>
      <w:smallCaps/>
      <w:snapToGrid w:val="0"/>
      <w:sz w:val="24"/>
      <w:lang w:val="fr-FR"/>
    </w:rPr>
  </w:style>
  <w:style w:type="character" w:customStyle="1" w:styleId="Titre4Car">
    <w:name w:val="Titre 4 Car"/>
    <w:basedOn w:val="Policepardfaut"/>
    <w:link w:val="Titre4"/>
    <w:uiPriority w:val="9"/>
    <w:rsid w:val="000A62E3"/>
    <w:rPr>
      <w:snapToGrid w:val="0"/>
      <w:sz w:val="24"/>
      <w:lang w:val="fr-FR"/>
    </w:rPr>
  </w:style>
  <w:style w:type="character" w:customStyle="1" w:styleId="ParagraphedelisteCar">
    <w:name w:val="Paragraphe de liste Car"/>
    <w:link w:val="Paragraphedeliste"/>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webgate.ec.europa.eu/erasmus-esc/index/privacy-statement"/>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oter" Target="footer4.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23" Type="http://schemas.openxmlformats.org/officeDocument/2006/relationships/customXml" Target="../customXml/item1.xml"/>
  <Relationship Id="rId24" Type="http://schemas.openxmlformats.org/officeDocument/2006/relationships/customXml" Target="../customXml/item2.xml"/>
  <Relationship Id="rId25"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3.xml.rels><?xml version="1.0" encoding="UTF-8"?>

<Relationships xmlns="http://schemas.openxmlformats.org/package/2006/relationships">
  <Relationship Id="rId1"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D5A5B215AFA348FBBE56D357FE999DB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2023-07-25T09:15:20Z</Date_x0020_de_x0020_cr_x00e9_ation>
    <Modificateur xmlns="0e656187-b300-4fb0-8bf4-3a50f872073c">neagma01</Modificateur>
    <Date_x0020_de_x0020_Modification xmlns="0e656187-b300-4fb0-8bf4-3a50f872073c">2023-07-25T09:20:18Z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F6EA7569-670F-4BA1-B79F-546565FF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2578</Words>
  <Characters>14469</Characters>
  <Application>Microsoft Office Word</Application>
  <DocSecurity>0</DocSecurity>
  <Lines>578</Lines>
  <Paragraphs>327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16720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2023-07-25T09:15:00Z</dcterms:created>
  <dc:creator>HUERTAS MARTINEZ Marta (EAC)</dc:creator>
  <lastModifiedBy>NEAGOE Clara</lastModifiedBy>
  <lastPrinted>2015-03-04T15:51:00Z</lastPrinted>
  <dcterms:modified xsi:type="dcterms:W3CDTF">2023-07-25T09:20:00Z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