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Pr>
          <w:rStyle w:val="Appeldenotedefin"/>
          <w:rFonts w:ascii="Verdana" w:hAnsi="Verdana" w:cs="Arial"/>
          <w:b/>
          <w:color w:val="002060"/>
          <w:sz w:val="36"/>
          <w:szCs w:val="36"/>
          <w:lang w:val="en-GB"/>
        </w:rPr>
        <w:endnoteReference w:id="1"/>
      </w:r>
    </w:p>
    <w:p>
      <w:pPr>
        <w:pStyle w:val="Commentaire"/>
        <w:tabs>
          <w:tab w:val="left" w:pos="2552"/>
          <w:tab w:val="left" w:pos="3686"/>
          <w:tab w:val="left" w:pos="5954"/>
        </w:tabs>
        <w:rPr>
          <w:rFonts w:ascii="Verdana" w:hAnsi="Verdana" w:cs="Calibri"/>
          <w:lang w:val="en-GB"/>
        </w:rPr>
      </w:pPr>
      <w:r>
        <w:rPr>
          <w:rFonts w:ascii="Verdana" w:hAnsi="Verdana" w:cs="Calibri"/>
          <w:lang w:val="en-GB"/>
        </w:rPr>
        <w:t>Planned period of the training</w:t>
      </w:r>
      <w:r>
        <w:rPr>
          <w:rFonts w:ascii="Verdana" w:hAnsi="Verdana" w:cs="Calibri"/>
          <w:color w:val="FF0000"/>
          <w:lang w:val="en-GB"/>
        </w:rPr>
        <w:t xml:space="preserve"> </w:t>
      </w:r>
      <w:r>
        <w:rPr>
          <w:rFonts w:ascii="Verdana" w:hAnsi="Verdana" w:cs="Calibri"/>
          <w:lang w:val="en-GB"/>
        </w:rPr>
        <w:t xml:space="preserve">activity: from </w:t>
      </w:r>
      <w:r>
        <w:rPr>
          <w:rFonts w:ascii="Verdana" w:hAnsi="Verdana" w:cs="Calibri"/>
          <w:i/>
          <w:lang w:val="en-GB"/>
        </w:rPr>
        <w:t>[day/month/year]</w:t>
      </w:r>
      <w:r>
        <w:rPr>
          <w:rFonts w:ascii="Verdana" w:hAnsi="Verdana" w:cs="Calibri"/>
          <w:lang w:val="en-GB"/>
        </w:rPr>
        <w:tab/>
        <w:t xml:space="preserve">till </w:t>
      </w:r>
      <w:r>
        <w:rPr>
          <w:rFonts w:ascii="Verdana" w:hAnsi="Verdana" w:cs="Calibri"/>
          <w:i/>
          <w:lang w:val="en-GB"/>
        </w:rPr>
        <w:t>[day/month/year]</w:t>
      </w:r>
    </w:p>
    <w:p>
      <w:pPr>
        <w:ind w:right="-992"/>
        <w:jc w:val="left"/>
        <w:rPr>
          <w:rFonts w:ascii="Verdana" w:hAnsi="Verdana" w:cs="Arial"/>
          <w:b/>
          <w:color w:val="002060"/>
          <w:szCs w:val="24"/>
          <w:lang w:val="en-GB"/>
        </w:rPr>
      </w:pPr>
      <w:r>
        <w:rPr>
          <w:rFonts w:ascii="Verdana" w:hAnsi="Verdana" w:cs="Calibri"/>
          <w:lang w:val="en-GB"/>
        </w:rPr>
        <w:t xml:space="preserve">Duration (days) – excluding travel days: …………………. </w:t>
      </w:r>
    </w:p>
    <w:p>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trPr>
          <w:trHeight w:val="334"/>
        </w:trPr>
        <w:tc>
          <w:tcPr>
            <w:tcW w:w="2232" w:type="dxa"/>
            <w:shd w:val="clear" w:color="auto" w:fill="FFFFFF"/>
          </w:tcPr>
          <w:p>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shd w:val="clear" w:color="auto" w:fill="FFFFFF"/>
          </w:tcPr>
          <w:p>
            <w:pPr>
              <w:ind w:right="-993"/>
              <w:jc w:val="left"/>
              <w:rPr>
                <w:rFonts w:ascii="Verdana" w:hAnsi="Verdana" w:cs="Arial"/>
                <w:b/>
                <w:color w:val="002060"/>
                <w:sz w:val="20"/>
                <w:lang w:val="en-GB"/>
              </w:rPr>
            </w:pPr>
          </w:p>
        </w:tc>
        <w:tc>
          <w:tcPr>
            <w:tcW w:w="2307" w:type="dxa"/>
            <w:shd w:val="clear" w:color="auto" w:fill="FFFFFF"/>
          </w:tcPr>
          <w:p>
            <w:pPr>
              <w:ind w:right="-993"/>
              <w:jc w:val="left"/>
              <w:rPr>
                <w:rFonts w:ascii="Verdana" w:hAnsi="Verdana" w:cs="Arial"/>
                <w:sz w:val="20"/>
                <w:lang w:val="en-GB"/>
              </w:rPr>
            </w:pPr>
            <w:r>
              <w:rPr>
                <w:rFonts w:ascii="Verdana" w:hAnsi="Verdana" w:cs="Arial"/>
                <w:sz w:val="20"/>
                <w:lang w:val="en-GB"/>
              </w:rPr>
              <w:t>First name (s)</w:t>
            </w:r>
          </w:p>
        </w:tc>
        <w:tc>
          <w:tcPr>
            <w:tcW w:w="2157" w:type="dxa"/>
            <w:shd w:val="clear" w:color="auto" w:fill="FFFFFF"/>
          </w:tcPr>
          <w:p>
            <w:pPr>
              <w:ind w:right="-993"/>
              <w:jc w:val="center"/>
              <w:rPr>
                <w:rFonts w:ascii="Verdana" w:hAnsi="Verdana" w:cs="Arial"/>
                <w:b/>
                <w:color w:val="002060"/>
                <w:sz w:val="20"/>
                <w:lang w:val="en-GB"/>
              </w:rPr>
            </w:pPr>
          </w:p>
        </w:tc>
      </w:tr>
      <w:tr>
        <w:trPr>
          <w:trHeight w:val="412"/>
        </w:trP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Seniority</w:t>
            </w:r>
            <w:r>
              <w:rPr>
                <w:rStyle w:val="Appeldenotedefin"/>
                <w:rFonts w:ascii="Verdana" w:hAnsi="Verdana" w:cs="Arial"/>
                <w:sz w:val="20"/>
                <w:lang w:val="en-GB"/>
              </w:rPr>
              <w:endnoteReference w:id="2"/>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ind w:right="-993"/>
              <w:jc w:val="left"/>
              <w:rPr>
                <w:rFonts w:ascii="Verdana" w:hAnsi="Verdana" w:cs="Arial"/>
                <w:sz w:val="20"/>
                <w:lang w:val="en-GB"/>
              </w:rPr>
            </w:pPr>
            <w:r>
              <w:rPr>
                <w:rFonts w:ascii="Verdana" w:hAnsi="Verdana" w:cs="Arial"/>
                <w:sz w:val="20"/>
                <w:lang w:val="en-GB"/>
              </w:rPr>
              <w:t>Nationality</w:t>
            </w:r>
            <w:r>
              <w:rPr>
                <w:rStyle w:val="Appeldenotedefin"/>
                <w:rFonts w:ascii="Verdana" w:hAnsi="Verdana" w:cs="Calibri"/>
                <w:sz w:val="20"/>
                <w:lang w:val="en-GB"/>
              </w:rPr>
              <w:endnoteReference w:id="3"/>
            </w:r>
          </w:p>
        </w:tc>
        <w:tc>
          <w:tcPr>
            <w:tcW w:w="2157" w:type="dxa"/>
            <w:shd w:val="clear" w:color="auto" w:fill="FFFFFF"/>
          </w:tcPr>
          <w:p>
            <w:pPr>
              <w:ind w:right="-993"/>
              <w:jc w:val="center"/>
              <w:rPr>
                <w:rFonts w:ascii="Verdana" w:hAnsi="Verdana" w:cs="Arial"/>
                <w:b/>
                <w:sz w:val="20"/>
                <w:lang w:val="en-GB"/>
              </w:rPr>
            </w:pPr>
          </w:p>
        </w:tc>
      </w:tr>
      <w:t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M/F/X</w:t>
            </w:r>
            <w:r>
              <w:rPr>
                <w:rFonts w:ascii="Verdana" w:hAnsi="Verdana" w:cs="Calibri"/>
                <w:sz w:val="20"/>
                <w:lang w:val="en-GB"/>
              </w:rPr>
              <w:t>]</w:t>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ind w:right="-993"/>
              <w:jc w:val="left"/>
              <w:rPr>
                <w:rFonts w:ascii="Verdana" w:hAnsi="Verdana" w:cs="Arial"/>
                <w:b/>
                <w:color w:val="002060"/>
                <w:sz w:val="20"/>
                <w:lang w:val="en-GB"/>
              </w:rPr>
            </w:pPr>
            <w:r>
              <w:rPr>
                <w:rFonts w:ascii="Verdana" w:hAnsi="Verdana" w:cs="Arial"/>
                <w:sz w:val="20"/>
                <w:lang w:val="en-GB"/>
              </w:rPr>
              <w:t>Academic year</w:t>
            </w:r>
          </w:p>
        </w:tc>
        <w:tc>
          <w:tcPr>
            <w:tcW w:w="2157" w:type="dxa"/>
            <w:shd w:val="clear" w:color="auto" w:fill="FFFFFF"/>
          </w:tcPr>
          <w:p>
            <w:pPr>
              <w:ind w:right="-993"/>
              <w:jc w:val="left"/>
              <w:rPr>
                <w:rFonts w:ascii="Verdana" w:hAnsi="Verdana" w:cs="Arial"/>
                <w:b/>
                <w:color w:val="002060"/>
                <w:sz w:val="20"/>
                <w:lang w:val="en-GB"/>
              </w:rPr>
            </w:pPr>
            <w:r>
              <w:rPr>
                <w:rFonts w:ascii="Verdana" w:hAnsi="Verdana" w:cs="Arial"/>
                <w:color w:val="002060"/>
                <w:sz w:val="20"/>
                <w:lang w:val="en-GB"/>
              </w:rPr>
              <w:t>20../20</w:t>
            </w:r>
            <w:proofErr w:type="gramStart"/>
            <w:r>
              <w:rPr>
                <w:rFonts w:ascii="Verdana" w:hAnsi="Verdana" w:cs="Arial"/>
                <w:color w:val="002060"/>
                <w:sz w:val="20"/>
                <w:lang w:val="en-GB"/>
              </w:rPr>
              <w:t>..</w:t>
            </w:r>
            <w:proofErr w:type="gramEnd"/>
          </w:p>
        </w:tc>
      </w:tr>
      <w:tr>
        <w:tc>
          <w:tcPr>
            <w:tcW w:w="2232" w:type="dxa"/>
            <w:shd w:val="clear" w:color="auto" w:fill="FFFFFF"/>
          </w:tcPr>
          <w:p>
            <w:pPr>
              <w:ind w:right="-993"/>
              <w:jc w:val="left"/>
              <w:rPr>
                <w:rFonts w:ascii="Verdana" w:hAnsi="Verdana" w:cs="Arial"/>
                <w:b/>
                <w:color w:val="002060"/>
                <w:sz w:val="20"/>
                <w:lang w:val="en-GB"/>
              </w:rPr>
            </w:pPr>
            <w:r>
              <w:rPr>
                <w:rFonts w:ascii="Verdana" w:hAnsi="Verdana" w:cs="Arial"/>
                <w:sz w:val="20"/>
                <w:lang w:val="en-GB"/>
              </w:rPr>
              <w:t>E-mail</w:t>
            </w:r>
          </w:p>
        </w:tc>
        <w:tc>
          <w:tcPr>
            <w:tcW w:w="6696" w:type="dxa"/>
            <w:gridSpan w:val="3"/>
            <w:shd w:val="clear" w:color="auto" w:fill="FFFFFF"/>
          </w:tcPr>
          <w:p>
            <w:pPr>
              <w:ind w:right="-993"/>
              <w:jc w:val="center"/>
              <w:rPr>
                <w:rFonts w:ascii="Verdana" w:hAnsi="Verdana" w:cs="Arial"/>
                <w:b/>
                <w:color w:val="002060"/>
                <w:sz w:val="20"/>
                <w:lang w:val="en-GB"/>
              </w:rPr>
            </w:pPr>
          </w:p>
        </w:tc>
      </w:tr>
    </w:tbl>
    <w:p>
      <w:pPr>
        <w:spacing w:after="0"/>
        <w:ind w:right="-992"/>
        <w:jc w:val="left"/>
        <w:rPr>
          <w:rFonts w:ascii="Verdana" w:hAnsi="Verdana" w:cs="Arial"/>
          <w:b/>
          <w:color w:val="002060"/>
          <w:sz w:val="16"/>
          <w:szCs w:val="16"/>
          <w:lang w:val="en-GB"/>
        </w:rPr>
      </w:pPr>
    </w:p>
    <w:p>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trPr>
          <w:trHeight w:val="371"/>
        </w:trPr>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pPr>
              <w:ind w:right="-993"/>
              <w:jc w:val="left"/>
              <w:rPr>
                <w:rFonts w:ascii="Verdana" w:hAnsi="Verdana" w:cs="Arial"/>
                <w:b/>
                <w:color w:val="002060"/>
                <w:sz w:val="20"/>
                <w:lang w:val="en-GB"/>
              </w:rPr>
            </w:pPr>
          </w:p>
        </w:tc>
        <w:tc>
          <w:tcPr>
            <w:tcW w:w="2268" w:type="dxa"/>
            <w:vMerge w:val="restart"/>
            <w:shd w:val="clear" w:color="auto" w:fill="FFFFFF"/>
          </w:tcPr>
          <w:p>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pPr>
              <w:ind w:right="-993"/>
              <w:rPr>
                <w:rFonts w:ascii="Verdana" w:hAnsi="Verdana" w:cs="Arial"/>
                <w:b/>
                <w:color w:val="002060"/>
                <w:sz w:val="20"/>
                <w:lang w:val="en-GB"/>
              </w:rPr>
            </w:pPr>
          </w:p>
        </w:tc>
      </w:tr>
      <w:tr>
        <w:trPr>
          <w:trHeight w:val="371"/>
        </w:trPr>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Erasmus code</w:t>
            </w:r>
            <w:r>
              <w:rPr>
                <w:rStyle w:val="Appeldenotedefin"/>
                <w:rFonts w:ascii="Verdana" w:hAnsi="Verdana" w:cs="Arial"/>
                <w:sz w:val="20"/>
                <w:lang w:val="en-GB"/>
              </w:rPr>
              <w:endnoteReference w:id="4"/>
            </w:r>
            <w:r>
              <w:rPr>
                <w:rFonts w:ascii="Verdana" w:hAnsi="Verdana" w:cs="Arial"/>
                <w:sz w:val="20"/>
                <w:lang w:val="en-GB"/>
              </w:rPr>
              <w:t xml:space="preserve"> </w:t>
            </w:r>
          </w:p>
          <w:p>
            <w:pPr>
              <w:spacing w:after="0"/>
              <w:ind w:right="-993"/>
              <w:jc w:val="left"/>
              <w:rPr>
                <w:rFonts w:ascii="Verdana" w:hAnsi="Verdana" w:cs="Arial"/>
                <w:sz w:val="16"/>
                <w:szCs w:val="16"/>
                <w:lang w:val="en-GB"/>
              </w:rPr>
            </w:pPr>
            <w:r>
              <w:rPr>
                <w:rFonts w:ascii="Verdana" w:hAnsi="Verdana" w:cs="Arial"/>
                <w:sz w:val="16"/>
                <w:szCs w:val="16"/>
                <w:lang w:val="en-GB"/>
              </w:rPr>
              <w:t>(if applicable)</w:t>
            </w:r>
          </w:p>
          <w:p>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71" w:type="dxa"/>
            <w:shd w:val="clear" w:color="auto" w:fill="FFFFFF"/>
          </w:tcPr>
          <w:p>
            <w:pPr>
              <w:ind w:right="-993"/>
              <w:jc w:val="left"/>
              <w:rPr>
                <w:rFonts w:ascii="Verdana" w:hAnsi="Verdana" w:cs="Arial"/>
                <w:b/>
                <w:color w:val="002060"/>
                <w:sz w:val="20"/>
                <w:lang w:val="en-GB"/>
              </w:rPr>
            </w:pPr>
          </w:p>
        </w:tc>
        <w:tc>
          <w:tcPr>
            <w:tcW w:w="2268" w:type="dxa"/>
            <w:vMerge/>
            <w:shd w:val="clear" w:color="auto" w:fill="FFFFFF"/>
          </w:tcPr>
          <w:p>
            <w:pPr>
              <w:ind w:right="-993"/>
              <w:jc w:val="left"/>
              <w:rPr>
                <w:rFonts w:ascii="Verdana" w:hAnsi="Verdana" w:cs="Arial"/>
                <w:sz w:val="20"/>
                <w:lang w:val="en-GB"/>
              </w:rPr>
            </w:pPr>
          </w:p>
        </w:tc>
        <w:tc>
          <w:tcPr>
            <w:tcW w:w="2157" w:type="dxa"/>
            <w:vMerge/>
            <w:shd w:val="clear" w:color="auto" w:fill="FFFFFF"/>
          </w:tcPr>
          <w:p>
            <w:pPr>
              <w:ind w:right="-993"/>
              <w:jc w:val="center"/>
              <w:rPr>
                <w:rFonts w:ascii="Verdana" w:hAnsi="Verdana" w:cs="Arial"/>
                <w:b/>
                <w:color w:val="002060"/>
                <w:sz w:val="20"/>
                <w:lang w:val="en-GB"/>
              </w:rPr>
            </w:pPr>
          </w:p>
        </w:tc>
      </w:tr>
      <w:tr>
        <w:trPr>
          <w:trHeight w:val="559"/>
        </w:trP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Address</w:t>
            </w:r>
          </w:p>
        </w:tc>
        <w:tc>
          <w:tcPr>
            <w:tcW w:w="2271" w:type="dxa"/>
            <w:shd w:val="clear" w:color="auto" w:fill="FFFFFF"/>
          </w:tcPr>
          <w:p>
            <w:pPr>
              <w:ind w:right="-993"/>
              <w:jc w:val="left"/>
              <w:rPr>
                <w:rFonts w:ascii="Verdana" w:hAnsi="Verdana" w:cs="Arial"/>
                <w:color w:val="002060"/>
                <w:sz w:val="20"/>
                <w:lang w:val="en-GB"/>
              </w:rPr>
            </w:pPr>
          </w:p>
        </w:tc>
        <w:tc>
          <w:tcPr>
            <w:tcW w:w="2268" w:type="dxa"/>
            <w:shd w:val="clear" w:color="auto" w:fill="FFFFFF"/>
          </w:tcPr>
          <w:p>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Appeldenotedefin"/>
                <w:rFonts w:ascii="Verdana" w:hAnsi="Verdana" w:cs="Arial"/>
                <w:sz w:val="20"/>
                <w:lang w:val="en-GB"/>
              </w:rPr>
              <w:endnoteReference w:id="5"/>
            </w:r>
          </w:p>
        </w:tc>
        <w:tc>
          <w:tcPr>
            <w:tcW w:w="2157" w:type="dxa"/>
            <w:shd w:val="clear" w:color="auto" w:fill="FFFFFF"/>
          </w:tcPr>
          <w:p>
            <w:pPr>
              <w:ind w:right="-993"/>
              <w:jc w:val="center"/>
              <w:rPr>
                <w:rFonts w:ascii="Verdana" w:hAnsi="Verdana" w:cs="Arial"/>
                <w:b/>
                <w:sz w:val="20"/>
                <w:lang w:val="en-GB"/>
              </w:rPr>
            </w:pPr>
          </w:p>
        </w:tc>
      </w:tr>
      <w:t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1" w:type="dxa"/>
            <w:shd w:val="clear" w:color="auto" w:fill="FFFFFF"/>
          </w:tcPr>
          <w:p>
            <w:pPr>
              <w:ind w:right="-993"/>
              <w:jc w:val="left"/>
              <w:rPr>
                <w:rFonts w:ascii="Verdana" w:hAnsi="Verdana" w:cs="Arial"/>
                <w:color w:val="002060"/>
                <w:sz w:val="20"/>
                <w:lang w:val="en-GB"/>
              </w:rPr>
            </w:pPr>
          </w:p>
        </w:tc>
        <w:tc>
          <w:tcPr>
            <w:tcW w:w="2268" w:type="dxa"/>
            <w:shd w:val="clear" w:color="auto" w:fill="FFFFFF"/>
          </w:tcPr>
          <w:p>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shd w:val="clear" w:color="auto" w:fill="FFFFFF"/>
          </w:tcPr>
          <w:p>
            <w:pPr>
              <w:ind w:right="-993"/>
              <w:jc w:val="left"/>
              <w:rPr>
                <w:rFonts w:ascii="Verdana" w:hAnsi="Verdana" w:cs="Arial"/>
                <w:b/>
                <w:color w:val="002060"/>
                <w:sz w:val="20"/>
                <w:lang w:val="fr-BE"/>
              </w:rPr>
            </w:pPr>
          </w:p>
        </w:tc>
      </w:tr>
    </w:tbl>
    <w:p>
      <w:pPr>
        <w:spacing w:after="0"/>
        <w:ind w:right="-992"/>
        <w:jc w:val="left"/>
        <w:rPr>
          <w:rFonts w:ascii="Verdana" w:hAnsi="Verdana" w:cs="Arial"/>
          <w:b/>
          <w:color w:val="002060"/>
          <w:sz w:val="16"/>
          <w:szCs w:val="16"/>
          <w:lang w:val="fr-BE"/>
        </w:rPr>
      </w:pPr>
    </w:p>
    <w:p>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Appeldenotedefi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trPr>
          <w:trHeight w:val="371"/>
        </w:trPr>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 xml:space="preserve">Name </w:t>
            </w:r>
          </w:p>
        </w:tc>
        <w:tc>
          <w:tcPr>
            <w:tcW w:w="6696" w:type="dxa"/>
            <w:gridSpan w:val="3"/>
            <w:shd w:val="clear" w:color="auto" w:fill="FFFFFF"/>
          </w:tcPr>
          <w:p>
            <w:pPr>
              <w:ind w:right="-993"/>
              <w:jc w:val="center"/>
              <w:rPr>
                <w:rFonts w:ascii="Verdana" w:hAnsi="Verdana" w:cs="Arial"/>
                <w:b/>
                <w:color w:val="002060"/>
                <w:sz w:val="20"/>
                <w:lang w:val="en-GB"/>
              </w:rPr>
            </w:pPr>
          </w:p>
        </w:tc>
      </w:tr>
      <w:tr>
        <w:trPr>
          <w:trHeight w:val="371"/>
        </w:trPr>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 xml:space="preserve">Erasmus code </w:t>
            </w:r>
          </w:p>
          <w:p>
            <w:pPr>
              <w:spacing w:after="0"/>
              <w:ind w:right="-993"/>
              <w:jc w:val="left"/>
              <w:rPr>
                <w:rFonts w:ascii="Verdana" w:hAnsi="Verdana" w:cs="Arial"/>
                <w:sz w:val="16"/>
                <w:szCs w:val="16"/>
                <w:lang w:val="en-GB"/>
              </w:rPr>
            </w:pPr>
            <w:r>
              <w:rPr>
                <w:rFonts w:ascii="Verdana" w:hAnsi="Verdana" w:cs="Arial"/>
                <w:sz w:val="16"/>
                <w:szCs w:val="16"/>
                <w:lang w:val="en-GB"/>
              </w:rPr>
              <w:t>(if applicable)</w:t>
            </w:r>
          </w:p>
          <w:p>
            <w:pPr>
              <w:spacing w:after="0"/>
              <w:ind w:right="-993"/>
              <w:jc w:val="left"/>
              <w:rPr>
                <w:rFonts w:ascii="Verdana" w:hAnsi="Verdana" w:cs="Arial"/>
                <w:sz w:val="20"/>
                <w:lang w:val="en-GB"/>
              </w:rPr>
            </w:pPr>
          </w:p>
        </w:tc>
        <w:tc>
          <w:tcPr>
            <w:tcW w:w="2232" w:type="dxa"/>
            <w:shd w:val="clear" w:color="auto" w:fill="FFFFFF"/>
          </w:tcPr>
          <w:p>
            <w:pPr>
              <w:ind w:right="-993"/>
              <w:jc w:val="left"/>
              <w:rPr>
                <w:rFonts w:ascii="Verdana" w:hAnsi="Verdana" w:cs="Arial"/>
                <w:b/>
                <w:color w:val="002060"/>
                <w:sz w:val="20"/>
                <w:lang w:val="en-GB"/>
              </w:rPr>
            </w:pPr>
          </w:p>
        </w:tc>
        <w:tc>
          <w:tcPr>
            <w:tcW w:w="2307" w:type="dxa"/>
            <w:shd w:val="clear" w:color="auto" w:fill="FFFFFF"/>
          </w:tcPr>
          <w:p>
            <w:pPr>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pPr>
              <w:ind w:right="-993"/>
              <w:jc w:val="center"/>
              <w:rPr>
                <w:rFonts w:ascii="Verdana" w:hAnsi="Verdana" w:cs="Arial"/>
                <w:b/>
                <w:color w:val="002060"/>
                <w:sz w:val="20"/>
                <w:lang w:val="en-GB"/>
              </w:rPr>
            </w:pPr>
          </w:p>
        </w:tc>
      </w:tr>
      <w:tr>
        <w:trPr>
          <w:trHeight w:val="559"/>
        </w:trP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Address</w:t>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shd w:val="clear" w:color="auto" w:fill="FFFFFF"/>
          </w:tcPr>
          <w:p>
            <w:pPr>
              <w:ind w:right="-993"/>
              <w:jc w:val="center"/>
              <w:rPr>
                <w:rFonts w:ascii="Verdana" w:hAnsi="Verdana" w:cs="Arial"/>
                <w:b/>
                <w:sz w:val="20"/>
                <w:lang w:val="en-GB"/>
              </w:rPr>
            </w:pPr>
          </w:p>
        </w:tc>
      </w:tr>
      <w:t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shd w:val="clear" w:color="auto" w:fill="FFFFFF"/>
          </w:tcPr>
          <w:p>
            <w:pPr>
              <w:ind w:right="-993"/>
              <w:jc w:val="left"/>
              <w:rPr>
                <w:rFonts w:ascii="Verdana" w:hAnsi="Verdana" w:cs="Arial"/>
                <w:b/>
                <w:color w:val="002060"/>
                <w:sz w:val="20"/>
                <w:lang w:val="fr-BE"/>
              </w:rPr>
            </w:pPr>
          </w:p>
        </w:tc>
      </w:tr>
      <w:tr>
        <w:tc>
          <w:tcPr>
            <w:tcW w:w="2232" w:type="dxa"/>
            <w:shd w:val="clear" w:color="auto" w:fill="FFFFFF"/>
          </w:tcPr>
          <w:p>
            <w:pPr>
              <w:spacing w:after="0"/>
              <w:ind w:right="-993"/>
              <w:jc w:val="left"/>
              <w:rPr>
                <w:rFonts w:ascii="Verdana" w:hAnsi="Verdana" w:cs="Arial"/>
                <w:sz w:val="16"/>
                <w:szCs w:val="16"/>
                <w:lang w:val="fr-BE"/>
              </w:rPr>
            </w:pPr>
          </w:p>
        </w:tc>
        <w:tc>
          <w:tcPr>
            <w:tcW w:w="2232" w:type="dxa"/>
            <w:shd w:val="clear" w:color="auto" w:fill="FFFFFF"/>
          </w:tcPr>
          <w:p>
            <w:pPr>
              <w:ind w:right="-993"/>
              <w:jc w:val="left"/>
              <w:rPr>
                <w:rFonts w:ascii="Verdana" w:hAnsi="Verdana" w:cs="Arial"/>
                <w:color w:val="002060"/>
                <w:sz w:val="20"/>
                <w:lang w:val="fr-BE"/>
              </w:rPr>
            </w:pPr>
          </w:p>
        </w:tc>
        <w:tc>
          <w:tcPr>
            <w:tcW w:w="2307" w:type="dxa"/>
            <w:shd w:val="clear" w:color="auto" w:fill="FFFFFF"/>
          </w:tcPr>
          <w:p>
            <w:pPr>
              <w:spacing w:after="0"/>
              <w:ind w:right="-992"/>
              <w:jc w:val="left"/>
              <w:rPr>
                <w:rFonts w:ascii="Verdana" w:hAnsi="Verdana" w:cs="Arial"/>
                <w:sz w:val="20"/>
                <w:lang w:val="en-GB"/>
              </w:rPr>
            </w:pPr>
            <w:r>
              <w:rPr>
                <w:rFonts w:ascii="Verdana" w:hAnsi="Verdana" w:cs="Arial"/>
                <w:sz w:val="20"/>
                <w:lang w:val="en-GB"/>
              </w:rPr>
              <w:t xml:space="preserve">Size of enterprise </w:t>
            </w:r>
          </w:p>
          <w:p>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shd w:val="clear" w:color="auto" w:fill="FFFFFF"/>
          </w:tcPr>
          <w:p>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&lt;250 employees</w:t>
            </w:r>
          </w:p>
          <w:p>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&gt;250 employees</w:t>
            </w:r>
          </w:p>
        </w:tc>
      </w:tr>
    </w:tbl>
    <w:p>
      <w:pPr>
        <w:pStyle w:val="Text4"/>
        <w:pBdr>
          <w:bottom w:val="single" w:sz="6" w:space="1" w:color="auto"/>
        </w:pBdr>
        <w:ind w:left="0"/>
        <w:rPr>
          <w:lang w:val="en-GB"/>
        </w:rPr>
      </w:pPr>
    </w:p>
    <w:p>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pPr>
        <w:pStyle w:val="Titre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Section to be completed BEFORE THE MOBILITY</w:t>
      </w:r>
    </w:p>
    <w:p>
      <w:pPr>
        <w:pStyle w:val="Titre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pPr>
        <w:pStyle w:val="Text4"/>
        <w:ind w:left="0"/>
        <w:rPr>
          <w:rFonts w:ascii="Verdana" w:hAnsi="Verdana"/>
          <w:sz w:val="20"/>
          <w:lang w:val="en-GB"/>
        </w:rPr>
      </w:pPr>
      <w:r>
        <w:rPr>
          <w:rFonts w:ascii="Verdana" w:hAnsi="Verdana"/>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ind w:left="-6" w:firstLine="6"/>
              <w:rPr>
                <w:rFonts w:ascii="Verdana" w:hAnsi="Verdana" w:cs="Calibri"/>
                <w:b/>
                <w:sz w:val="20"/>
                <w:lang w:val="en-GB"/>
              </w:rPr>
            </w:pPr>
          </w:p>
        </w:tc>
      </w:tr>
      <w:tr>
        <w:trPr>
          <w:jc w:val="center"/>
        </w:trPr>
        <w:tc>
          <w:tcPr>
            <w:tcW w:w="8763" w:type="dxa"/>
            <w:shd w:val="clear" w:color="auto" w:fill="FFFFFF"/>
          </w:tcPr>
          <w:p>
            <w:pPr>
              <w:spacing w:after="0"/>
              <w:jc w:val="left"/>
              <w:rPr>
                <w:rFonts w:ascii="Verdana" w:hAnsi="Verdana" w:cs="Calibri"/>
                <w:b/>
                <w:sz w:val="20"/>
                <w:lang w:val="en-GB"/>
              </w:rPr>
            </w:pPr>
            <w:r>
              <w:rPr>
                <w:rFonts w:ascii="Verdana" w:hAnsi="Verdana" w:cs="Calibri"/>
                <w:b/>
                <w:sz w:val="20"/>
                <w:lang w:val="en-GB"/>
              </w:rPr>
              <w:t xml:space="preserve">Training activity to develop pedagogical and/or curriculum design skills: Yes </w:t>
            </w:r>
            <w:r>
              <w:rPr>
                <w:rFonts w:ascii="MS Gothic" w:eastAsia="MS Gothic" w:hAnsi="MS Gothic" w:cs="MS Gothic"/>
                <w:b/>
                <w:sz w:val="20"/>
                <w:lang w:val="en-GB"/>
              </w:rPr>
              <w:t>☐</w:t>
            </w:r>
            <w:r>
              <w:rPr>
                <w:rFonts w:ascii="Verdana" w:hAnsi="Verdana" w:cs="Calibri"/>
                <w:b/>
                <w:sz w:val="20"/>
                <w:lang w:val="en-GB"/>
              </w:rPr>
              <w:t xml:space="preserve">   No </w:t>
            </w:r>
            <w:r>
              <w:rPr>
                <w:rFonts w:ascii="MS Gothic" w:eastAsia="MS Gothic" w:hAnsi="MS Gothic" w:cs="MS Gothic"/>
                <w:b/>
                <w:sz w:val="20"/>
                <w:lang w:val="en-GB"/>
              </w:rPr>
              <w:t>☐</w:t>
            </w:r>
            <w:r>
              <w:rPr>
                <w:rFonts w:ascii="Verdana" w:hAnsi="Verdana" w:cs="Calibri"/>
                <w:b/>
                <w:sz w:val="20"/>
                <w:lang w:val="en-GB"/>
              </w:rPr>
              <w:t xml:space="preserve">     </w:t>
            </w:r>
          </w:p>
          <w:p>
            <w:pPr>
              <w:spacing w:before="240" w:after="120"/>
              <w:ind w:left="-6" w:firstLine="6"/>
              <w:rPr>
                <w:rFonts w:ascii="Verdana" w:hAnsi="Verdana" w:cs="Calibri"/>
                <w:b/>
                <w:sz w:val="20"/>
                <w:lang w:val="en-GB"/>
              </w:rPr>
            </w:pPr>
          </w:p>
        </w:tc>
      </w:tr>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pPr>
              <w:spacing w:before="240" w:after="120"/>
              <w:ind w:left="-6" w:firstLine="6"/>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bl>
    <w:p>
      <w:pPr>
        <w:keepNext/>
        <w:keepLines/>
        <w:tabs>
          <w:tab w:val="left" w:pos="426"/>
        </w:tabs>
        <w:rPr>
          <w:rFonts w:ascii="Verdana" w:hAnsi="Verdana" w:cs="Calibri"/>
          <w:b/>
          <w:color w:val="002060"/>
          <w:sz w:val="20"/>
          <w:lang w:val="en-GB"/>
        </w:rPr>
      </w:pPr>
    </w:p>
    <w:p>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pPr>
        <w:spacing w:after="120"/>
        <w:rPr>
          <w:rFonts w:ascii="Verdana" w:hAnsi="Verdana" w:cs="Calibri"/>
          <w:sz w:val="16"/>
          <w:szCs w:val="16"/>
          <w:lang w:val="en-GB"/>
        </w:rPr>
      </w:pPr>
      <w:r>
        <w:rPr>
          <w:rFonts w:ascii="Verdana" w:hAnsi="Verdana" w:cs="Calibri"/>
          <w:sz w:val="16"/>
          <w:szCs w:val="16"/>
          <w:lang w:val="en-GB"/>
        </w:rPr>
        <w:t>By signing</w:t>
      </w:r>
      <w:r>
        <w:rPr>
          <w:rStyle w:val="Appeldenotedefin"/>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pPr>
        <w:spacing w:after="120"/>
        <w:rPr>
          <w:rFonts w:ascii="Verdana" w:hAnsi="Verdana" w:cs="Calibri"/>
          <w:sz w:val="16"/>
          <w:szCs w:val="16"/>
          <w:lang w:val="en-GB"/>
        </w:rPr>
      </w:pPr>
      <w:r>
        <w:rPr>
          <w:rFonts w:ascii="Verdana" w:hAnsi="Verdana" w:cs="Calibri"/>
          <w:sz w:val="16"/>
          <w:szCs w:val="16"/>
          <w:lang w:val="en-GB"/>
        </w:rPr>
        <w:lastRenderedPageBreak/>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autoSpaceDE w:val="0"/>
        <w:autoSpaceDN w:val="0"/>
        <w:adjustRightInd w:val="0"/>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pPr>
        <w:autoSpaceDE w:val="0"/>
        <w:autoSpaceDN w:val="0"/>
        <w:adjustRightInd w:val="0"/>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p>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trPr>
          <w:jc w:val="center"/>
        </w:trPr>
        <w:tc>
          <w:tcPr>
            <w:tcW w:w="8876" w:type="dxa"/>
            <w:shd w:val="clear" w:color="auto" w:fill="FFFFFF"/>
          </w:tcPr>
          <w:p>
            <w:pPr>
              <w:tabs>
                <w:tab w:val="left" w:pos="6165"/>
              </w:tabs>
              <w:spacing w:after="120"/>
              <w:rPr>
                <w:rFonts w:ascii="Verdana" w:hAnsi="Verdana" w:cs="Calibri"/>
                <w:sz w:val="20"/>
                <w:lang w:val="en-GB"/>
              </w:rPr>
            </w:pPr>
            <w:r>
              <w:rPr>
                <w:rFonts w:ascii="Verdana" w:hAnsi="Verdana" w:cs="Calibri"/>
                <w:b/>
                <w:sz w:val="20"/>
                <w:lang w:val="en-GB"/>
              </w:rPr>
              <w:t>The staff member</w:t>
            </w:r>
          </w:p>
          <w:p>
            <w:pPr>
              <w:tabs>
                <w:tab w:val="left" w:pos="6165"/>
              </w:tabs>
              <w:spacing w:after="120"/>
              <w:rPr>
                <w:rFonts w:ascii="Verdana" w:hAnsi="Verdana" w:cs="Calibri"/>
                <w:sz w:val="20"/>
                <w:lang w:val="en-GB"/>
              </w:rPr>
            </w:pPr>
            <w:r>
              <w:rPr>
                <w:rFonts w:ascii="Verdana" w:hAnsi="Verdana" w:cs="Calibri"/>
                <w:sz w:val="20"/>
                <w:lang w:val="en-GB"/>
              </w:rPr>
              <w:t>Name:</w:t>
            </w:r>
          </w:p>
          <w:p>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Appelnotedebasdep"/>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trPr>
          <w:jc w:val="center"/>
        </w:trPr>
        <w:tc>
          <w:tcPr>
            <w:tcW w:w="8841" w:type="dxa"/>
            <w:shd w:val="clear" w:color="auto" w:fill="FFFFFF"/>
          </w:tcPr>
          <w:p>
            <w:pPr>
              <w:spacing w:before="120" w:after="120"/>
              <w:rPr>
                <w:rFonts w:ascii="Verdana" w:hAnsi="Verdana" w:cs="Calibri"/>
                <w:b/>
                <w:sz w:val="20"/>
                <w:lang w:val="en-GB"/>
              </w:rPr>
            </w:pPr>
            <w:r>
              <w:rPr>
                <w:rFonts w:ascii="Verdana" w:hAnsi="Verdana" w:cs="Calibri"/>
                <w:b/>
                <w:sz w:val="20"/>
                <w:lang w:val="en-GB"/>
              </w:rPr>
              <w:t xml:space="preserve">The sending institution </w:t>
            </w:r>
          </w:p>
          <w:p>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trPr>
          <w:jc w:val="center"/>
        </w:trPr>
        <w:tc>
          <w:tcPr>
            <w:tcW w:w="8823" w:type="dxa"/>
            <w:shd w:val="clear" w:color="auto" w:fill="FFFFFF"/>
          </w:tcPr>
          <w:p>
            <w:pPr>
              <w:spacing w:before="120" w:after="120"/>
              <w:rPr>
                <w:rFonts w:ascii="Verdana" w:hAnsi="Verdana" w:cs="Calibri"/>
                <w:b/>
                <w:sz w:val="20"/>
                <w:lang w:val="en-GB"/>
              </w:rPr>
            </w:pPr>
            <w:r>
              <w:rPr>
                <w:rFonts w:ascii="Verdana" w:hAnsi="Verdana" w:cs="Calibri"/>
                <w:b/>
                <w:sz w:val="20"/>
                <w:lang w:val="en-GB"/>
              </w:rPr>
              <w:t>The receiving institution/enterprise</w:t>
            </w:r>
          </w:p>
          <w:p>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pPr>
        <w:tabs>
          <w:tab w:val="left" w:pos="954"/>
        </w:tabs>
        <w:spacing w:after="0"/>
        <w:rPr>
          <w:rFonts w:ascii="Verdana" w:hAnsi="Verdana" w:cs="Calibri"/>
          <w:b/>
          <w:color w:val="002060"/>
          <w:sz w:val="28"/>
          <w:lang w:val="en-GB"/>
        </w:rPr>
      </w:pPr>
    </w:p>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id="1">
    <w:p>
      <w:pPr>
        <w:pStyle w:val="Notedefin"/>
        <w:spacing w:after="12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Adaptations of this template: 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Style w:val="Appeldenotedefin"/>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lang w:val="en-GB"/>
        </w:rPr>
        <w:instrText xml:space="preserve"> HYPERLINK "https://www.iso.org/obp/ui/" \l "search" </w:instrText>
      </w:r>
      <w:r>
        <w:fldChar w:fldCharType="separate"/>
      </w:r>
      <w:r>
        <w:rPr>
          <w:rStyle w:val="Lienhypertexte"/>
          <w:rFonts w:ascii="Verdana" w:hAnsi="Verdana"/>
          <w:sz w:val="16"/>
          <w:szCs w:val="16"/>
          <w:lang w:val="en-GB"/>
        </w:rPr>
        <w:t>https://www.iso.org/obp/ui/#search</w:t>
      </w:r>
      <w:r>
        <w:rPr>
          <w:rStyle w:val="Lienhypertexte"/>
          <w:rFonts w:ascii="Verdana" w:hAnsi="Verdana"/>
          <w:sz w:val="16"/>
          <w:szCs w:val="16"/>
          <w:lang w:val="en-GB"/>
        </w:rPr>
        <w:fldChar w:fldCharType="end"/>
      </w:r>
      <w:r>
        <w:rPr>
          <w:rFonts w:ascii="Verdana" w:hAnsi="Verdana"/>
          <w:sz w:val="16"/>
          <w:szCs w:val="16"/>
          <w:lang w:val="en-GB"/>
        </w:rPr>
        <w:t>.</w:t>
      </w:r>
    </w:p>
  </w:endnote>
  <w:endnote w:id="6">
    <w:p>
      <w:pPr>
        <w:pStyle w:val="Notedefin"/>
        <w:spacing w:after="0"/>
        <w:ind w:left="142" w:hanging="142"/>
        <w:rPr>
          <w:rFonts w:ascii="Verdana" w:hAnsi="Verdana" w:cs="Calibri"/>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Enterprise</w:t>
      </w:r>
      <w:r>
        <w:rPr>
          <w:rFonts w:ascii="Verdana" w:hAnsi="Verdana"/>
          <w:sz w:val="16"/>
          <w:szCs w:val="16"/>
          <w:lang w:val="en-GB"/>
        </w:rPr>
        <w:t xml:space="preserve">: </w:t>
      </w:r>
      <w:r>
        <w:rPr>
          <w:rFonts w:ascii="Verdana" w:hAnsi="Verdana" w:cs="Calibri"/>
          <w:sz w:val="16"/>
          <w:szCs w:val="16"/>
          <w:lang w:val="en-GB"/>
        </w:rPr>
        <w:t>any Programme Country enterprise or, more generally, any public or private organisation active in the labour market or in the fields of education, training and youth.</w:t>
      </w:r>
    </w:p>
    <w:p>
      <w:pPr>
        <w:pStyle w:val="Notedefin"/>
        <w:spacing w:after="0"/>
        <w:ind w:left="142" w:hanging="142"/>
        <w:rPr>
          <w:rFonts w:ascii="Verdana" w:hAnsi="Verdana"/>
          <w:sz w:val="16"/>
          <w:szCs w:val="16"/>
          <w:lang w:val="en-GB"/>
        </w:rPr>
      </w:pPr>
      <w:r>
        <w:rPr>
          <w:rFonts w:ascii="Verdana" w:hAnsi="Verdana" w:cs="Calibri"/>
          <w:sz w:val="16"/>
          <w:szCs w:val="16"/>
          <w:lang w:val="en-GB"/>
        </w:rPr>
        <w:t xml:space="preserve"> </w:t>
      </w:r>
    </w:p>
  </w:endnote>
  <w:endnote w:id="7">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r>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p>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1" w:type="dxa"/>
      <w:tblLayout w:type="fixed"/>
      <w:tblCellMar>
        <w:left w:w="0" w:type="dxa"/>
        <w:right w:w="0" w:type="dxa"/>
      </w:tblCellMar>
      <w:tblLook w:val="0000" w:firstRow="0" w:lastRow="0" w:firstColumn="0" w:lastColumn="0" w:noHBand="0" w:noVBand="0"/>
    </w:tblPr>
    <w:tblGrid>
      <w:gridCol w:w="8789"/>
      <w:gridCol w:w="1252"/>
    </w:tblGrid>
    <w:tr>
      <w:trPr>
        <w:trHeight w:val="823"/>
      </w:trPr>
      <w:tc>
        <w:tcPr>
          <w:tcW w:w="8789" w:type="dxa"/>
          <w:vAlign w:val="center"/>
        </w:tcPr>
        <w:p>
          <w:pPr>
            <w:rPr>
              <w:rFonts w:ascii="Verdana" w:hAnsi="Verdana"/>
              <w:sz w:val="16"/>
              <w:szCs w:val="16"/>
            </w:rPr>
          </w:pPr>
          <w:r>
            <w:rPr>
              <w:rFonts w:ascii="Verdana" w:hAnsi="Verdana"/>
              <w:b/>
              <w:noProof/>
              <w:sz w:val="18"/>
              <w:szCs w:val="18"/>
              <w:lang w:val="fr-BE" w:eastAsia="fr-BE"/>
            </w:rPr>
            <mc:AlternateContent>
              <mc:Choice Requires="wps">
                <w:drawing>
                  <wp:anchor distT="0" distB="0" distL="114300" distR="114300" simplePos="0" relativeHeight="251657216" behindDoc="0" locked="0" layoutInCell="1" allowOverlap="1">
                    <wp:simplePos x="0" y="0"/>
                    <wp:positionH relativeFrom="column">
                      <wp:posOffset>3556635</wp:posOffset>
                    </wp:positionH>
                    <wp:positionV relativeFrom="paragraph">
                      <wp:posOffset>5080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pPr>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0.05pt;margin-top:.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" filled="f" stroked="f">
                    <v:textbo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pPr>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shape>
                </w:pict>
              </mc:Fallback>
            </mc:AlternateContent>
          </w:r>
          <w:r>
            <w:rPr>
              <w:rFonts w:ascii="Verdana" w:hAnsi="Verdana"/>
              <w:b/>
              <w:bCs/>
              <w:sz w:val="16"/>
              <w:szCs w:val="16"/>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2pt;height:30pt" o:ole="">
                <v:imagedata r:id="rId1" o:title=""/>
              </v:shape>
              <o:OLEObject Type="Embed" ProgID="AcroExch.Document.DC" ShapeID="_x0000_i1025" DrawAspect="Content" ObjectID="_1649754357" r:id="rId2"/>
            </w:object>
          </w:r>
          <w:r>
            <w:rPr>
              <w:rFonts w:ascii="Verdana" w:hAnsi="Verdana"/>
              <w:noProof/>
              <w:sz w:val="16"/>
              <w:szCs w:val="16"/>
              <w:lang w:val="fr-BE" w:eastAsia="fr-BE"/>
            </w:rPr>
            <w:drawing>
              <wp:inline distT="0" distB="0" distL="0" distR="0">
                <wp:extent cx="304800" cy="3143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p>
          <w:pPr>
            <w:spacing w:after="0"/>
            <w:rPr>
              <w:rFonts w:ascii="Verdana" w:hAnsi="Verdana" w:cs="Calibri"/>
              <w:noProof/>
              <w:sz w:val="14"/>
              <w:szCs w:val="14"/>
              <w:lang w:val="en-GB" w:eastAsia="fr-BE"/>
            </w:rPr>
          </w:pPr>
          <w:bookmarkStart w:id="0" w:name="_GoBack"/>
          <w:r>
            <w:rPr>
              <w:rFonts w:ascii="Verdana" w:hAnsi="Verdana"/>
              <w:sz w:val="14"/>
              <w:szCs w:val="14"/>
              <w:lang w:val="en-GB"/>
            </w:rPr>
            <w:t xml:space="preserve">Erasmus+2020–KA103–ST–Annex </w:t>
          </w:r>
          <w:proofErr w:type="spellStart"/>
          <w:r>
            <w:rPr>
              <w:rFonts w:ascii="Verdana" w:hAnsi="Verdana"/>
              <w:sz w:val="14"/>
              <w:szCs w:val="14"/>
              <w:lang w:val="en-GB"/>
            </w:rPr>
            <w:t>V.I.b</w:t>
          </w:r>
          <w:proofErr w:type="spellEnd"/>
          <w:r>
            <w:rPr>
              <w:rFonts w:ascii="Verdana" w:hAnsi="Verdana"/>
              <w:sz w:val="14"/>
              <w:szCs w:val="14"/>
              <w:lang w:val="en-GB"/>
            </w:rPr>
            <w:t xml:space="preserve">–Staff </w:t>
          </w:r>
          <w:proofErr w:type="spellStart"/>
          <w:r>
            <w:rPr>
              <w:rFonts w:ascii="Verdana" w:hAnsi="Verdana"/>
              <w:sz w:val="14"/>
              <w:szCs w:val="14"/>
              <w:lang w:val="en-GB"/>
            </w:rPr>
            <w:t>Mobility_Training</w:t>
          </w:r>
          <w:proofErr w:type="spellEnd"/>
          <w:r>
            <w:rPr>
              <w:rFonts w:ascii="Verdana" w:hAnsi="Verdana"/>
              <w:sz w:val="14"/>
              <w:szCs w:val="14"/>
              <w:lang w:val="en-GB"/>
            </w:rPr>
            <w:t xml:space="preserve"> Mob. Agreement-version du 30/04/2020</w:t>
          </w:r>
          <w:r>
            <w:rPr>
              <w:rFonts w:ascii="Verdana" w:hAnsi="Verdana"/>
              <w:b/>
              <w:sz w:val="14"/>
              <w:szCs w:val="14"/>
              <w:lang w:val="en-GB"/>
            </w:rPr>
            <w:t xml:space="preserve">       </w:t>
          </w:r>
          <w:bookmarkEnd w:id="0"/>
        </w:p>
      </w:tc>
      <w:tc>
        <w:tcPr>
          <w:tcW w:w="1252" w:type="dxa"/>
        </w:tcPr>
        <w:p>
          <w:pPr>
            <w:pStyle w:val="ZDGName"/>
            <w:rPr>
              <w:lang w:val="en-GB"/>
            </w:rPr>
          </w:pPr>
        </w:p>
      </w:tc>
    </w:tr>
  </w:tbl>
  <w:p>
    <w:pPr>
      <w:pStyle w:val="En-tte"/>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65538"/>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15:docId w15:val="{8095E42B-92C2-42B5-B25D-2EDEC92C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40"/>
      <w:jc w:val="both"/>
    </w:pPr>
    <w:rPr>
      <w:sz w:val="24"/>
      <w:lang w:val="fr-FR" w:eastAsia="en-US"/>
    </w:rPr>
  </w:style>
  <w:style w:type="paragraph" w:styleId="Titre1">
    <w:name w:val="heading 1"/>
    <w:basedOn w:val="Normal"/>
    <w:next w:val="Text1"/>
    <w:qFormat/>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Pr>
      <w:color w:val="0000FF"/>
      <w:u w:val="single"/>
    </w:rPr>
  </w:style>
  <w:style w:type="character" w:styleId="Appelnotedebasdep">
    <w:name w:val="footnote reference"/>
    <w:rPr>
      <w:vertAlign w:val="superscript"/>
    </w:rPr>
  </w:style>
  <w:style w:type="table" w:styleId="Grillemoyenne3-Accent2">
    <w:name w:val="Medium Grid 3 Accent 2"/>
    <w:basedOn w:val="TableauNormal"/>
    <w:uiPriority w:val="69"/>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Pr>
      <w:rFonts w:ascii="Tahoma" w:hAnsi="Tahoma"/>
      <w:sz w:val="16"/>
      <w:szCs w:val="16"/>
    </w:rPr>
  </w:style>
  <w:style w:type="paragraph" w:customStyle="1" w:styleId="DocumentTitle">
    <w:name w:val="Document Title"/>
    <w:basedOn w:val="Normal"/>
    <w:link w:val="DocumentTitleChar"/>
    <w:qFormat/>
    <w:pPr>
      <w:jc w:val="center"/>
    </w:pPr>
    <w:rPr>
      <w:rFonts w:ascii="Verdana" w:hAnsi="Verdana"/>
      <w:b/>
      <w:sz w:val="28"/>
      <w:lang w:eastAsia="x-none"/>
    </w:rPr>
  </w:style>
  <w:style w:type="paragraph" w:customStyle="1" w:styleId="Footerapproval">
    <w:name w:val="Footer approval"/>
    <w:basedOn w:val="Pieddepage"/>
    <w:link w:val="ApprovalfooterChar"/>
    <w:qFormat/>
    <w:pPr>
      <w:tabs>
        <w:tab w:val="left" w:pos="6804"/>
      </w:tabs>
    </w:pPr>
    <w:rPr>
      <w:rFonts w:ascii="Verdana" w:hAnsi="Verdana"/>
      <w:lang w:val="fr-BE"/>
    </w:rPr>
  </w:style>
  <w:style w:type="character" w:customStyle="1" w:styleId="DocumentTitleChar">
    <w:name w:val="Document Title Char"/>
    <w:link w:val="DocumentTitle"/>
    <w:rPr>
      <w:rFonts w:ascii="Verdana" w:hAnsi="Verdana"/>
      <w:b/>
      <w:sz w:val="28"/>
      <w:lang w:val="fr-FR"/>
    </w:rPr>
  </w:style>
  <w:style w:type="paragraph" w:customStyle="1" w:styleId="FooterDate">
    <w:name w:val="Footer Date"/>
    <w:basedOn w:val="Pieddepage"/>
    <w:link w:val="FooterDateChar"/>
    <w:qFormat/>
    <w:pPr>
      <w:tabs>
        <w:tab w:val="right" w:pos="9240"/>
      </w:tabs>
    </w:pPr>
    <w:rPr>
      <w:rFonts w:ascii="Verdana" w:hAnsi="Verdana"/>
      <w:lang w:val="it-IT"/>
    </w:rPr>
  </w:style>
  <w:style w:type="character" w:customStyle="1" w:styleId="PieddepageCar">
    <w:name w:val="Pied de page Car"/>
    <w:link w:val="Pieddepage"/>
    <w:uiPriority w:val="99"/>
    <w:rPr>
      <w:rFonts w:ascii="Arial" w:hAnsi="Arial"/>
      <w:sz w:val="16"/>
      <w:lang w:val="fr-FR"/>
    </w:rPr>
  </w:style>
  <w:style w:type="character" w:customStyle="1" w:styleId="ApprovalfooterChar">
    <w:name w:val="Approval_footer Char"/>
    <w:basedOn w:val="PieddepageCar"/>
    <w:link w:val="Footerapproval"/>
    <w:rPr>
      <w:rFonts w:ascii="Arial" w:hAnsi="Arial"/>
      <w:sz w:val="16"/>
      <w:lang w:val="fr-FR"/>
    </w:rPr>
  </w:style>
  <w:style w:type="paragraph" w:customStyle="1" w:styleId="PageNumber1">
    <w:name w:val="Page Number1"/>
    <w:basedOn w:val="Pieddepage"/>
    <w:link w:val="PagenumberChar"/>
    <w:qFormat/>
    <w:pPr>
      <w:tabs>
        <w:tab w:val="right" w:pos="9240"/>
      </w:tabs>
      <w:ind w:right="-622"/>
    </w:pPr>
    <w:rPr>
      <w:rFonts w:ascii="Verdana" w:hAnsi="Verdana"/>
      <w:lang w:val="fr-BE"/>
    </w:rPr>
  </w:style>
  <w:style w:type="character" w:customStyle="1" w:styleId="FooterDateChar">
    <w:name w:val="Footer Date Char"/>
    <w:link w:val="FooterDate"/>
    <w:rPr>
      <w:rFonts w:ascii="Verdana" w:hAnsi="Verdana"/>
      <w:sz w:val="16"/>
      <w:lang w:val="it-IT"/>
    </w:rPr>
  </w:style>
  <w:style w:type="character" w:customStyle="1" w:styleId="En-tteCar">
    <w:name w:val="En-tête Car"/>
    <w:link w:val="En-tte"/>
    <w:uiPriority w:val="99"/>
    <w:rPr>
      <w:sz w:val="24"/>
      <w:lang w:val="fr-FR"/>
    </w:rPr>
  </w:style>
  <w:style w:type="character" w:customStyle="1" w:styleId="PagenumberChar">
    <w:name w:val="Page number Char"/>
    <w:link w:val="PageNumber1"/>
    <w:rPr>
      <w:rFonts w:ascii="Verdana" w:hAnsi="Verdana"/>
      <w:sz w:val="16"/>
      <w:lang w:val="fr-BE"/>
    </w:rPr>
  </w:style>
  <w:style w:type="paragraph" w:customStyle="1" w:styleId="DocumentSubtitle">
    <w:name w:val="Document Subtitle"/>
    <w:basedOn w:val="DocumentTitle"/>
    <w:link w:val="DocumentSubtitleChar"/>
    <w:qFormat/>
    <w:rPr>
      <w:i/>
      <w:sz w:val="24"/>
    </w:rPr>
  </w:style>
  <w:style w:type="paragraph" w:customStyle="1" w:styleId="HeaderTitle">
    <w:name w:val="Header Title"/>
    <w:basedOn w:val="Normal"/>
    <w:link w:val="HeaderTitleChar"/>
    <w:qFormat/>
    <w:pPr>
      <w:jc w:val="center"/>
    </w:pPr>
    <w:rPr>
      <w:rFonts w:ascii="Verdana" w:hAnsi="Verdana"/>
      <w:b/>
      <w:color w:val="808080"/>
      <w:sz w:val="18"/>
      <w:szCs w:val="18"/>
      <w:lang w:eastAsia="x-none"/>
    </w:rPr>
  </w:style>
  <w:style w:type="character" w:customStyle="1" w:styleId="DocumentSubtitleChar">
    <w:name w:val="Document Subtitle Char"/>
    <w:link w:val="DocumentSubtitle"/>
    <w:rPr>
      <w:rFonts w:ascii="Verdana" w:hAnsi="Verdana"/>
      <w:b/>
      <w:i/>
      <w:sz w:val="24"/>
      <w:lang w:val="fr-FR"/>
    </w:rPr>
  </w:style>
  <w:style w:type="paragraph" w:customStyle="1" w:styleId="Bulletpoint1">
    <w:name w:val="Bullet point1"/>
    <w:basedOn w:val="Retraitnormal"/>
    <w:link w:val="Bulletpoint1Char"/>
    <w:qFormat/>
    <w:pPr>
      <w:numPr>
        <w:numId w:val="20"/>
      </w:numPr>
      <w:spacing w:after="0"/>
      <w:ind w:left="600"/>
      <w:jc w:val="left"/>
    </w:pPr>
    <w:rPr>
      <w:rFonts w:ascii="Verdana" w:hAnsi="Verdana"/>
      <w:sz w:val="20"/>
    </w:rPr>
  </w:style>
  <w:style w:type="character" w:customStyle="1" w:styleId="HeaderTitleChar">
    <w:name w:val="Header Title Char"/>
    <w:link w:val="HeaderTitle"/>
    <w:rPr>
      <w:rFonts w:ascii="Verdana" w:hAnsi="Verdana"/>
      <w:b/>
      <w:color w:val="808080"/>
      <w:sz w:val="18"/>
      <w:szCs w:val="18"/>
      <w:lang w:val="fr-FR"/>
    </w:rPr>
  </w:style>
  <w:style w:type="paragraph" w:customStyle="1" w:styleId="Heading">
    <w:name w:val="Heading"/>
    <w:basedOn w:val="Normal"/>
    <w:link w:val="HeadingChar"/>
    <w:qFormat/>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Pr>
      <w:sz w:val="24"/>
      <w:lang w:val="fr-FR"/>
    </w:rPr>
  </w:style>
  <w:style w:type="character" w:customStyle="1" w:styleId="Bulletpoint1Char">
    <w:name w:val="Bullet point1 Char"/>
    <w:basedOn w:val="RetraitnormalCar"/>
    <w:link w:val="Bulletpoint1"/>
    <w:rPr>
      <w:sz w:val="24"/>
      <w:lang w:val="fr-FR"/>
    </w:rPr>
  </w:style>
  <w:style w:type="paragraph" w:customStyle="1" w:styleId="BulletPoint2">
    <w:name w:val="Bullet Point 2"/>
    <w:basedOn w:val="Retraitnormal"/>
    <w:link w:val="BulletPoint2Char"/>
    <w:qFormat/>
    <w:pPr>
      <w:numPr>
        <w:numId w:val="19"/>
      </w:numPr>
      <w:spacing w:after="0"/>
      <w:jc w:val="left"/>
    </w:pPr>
    <w:rPr>
      <w:rFonts w:ascii="Verdana" w:hAnsi="Verdana"/>
      <w:sz w:val="20"/>
      <w:lang w:eastAsia="en-US"/>
    </w:rPr>
  </w:style>
  <w:style w:type="character" w:customStyle="1" w:styleId="HeadingChar">
    <w:name w:val="Heading Char"/>
    <w:link w:val="Heading"/>
    <w:rPr>
      <w:rFonts w:ascii="Verdana" w:hAnsi="Verdana"/>
      <w:b/>
      <w:u w:val="single"/>
      <w:lang w:val="fr-FR"/>
    </w:rPr>
  </w:style>
  <w:style w:type="paragraph" w:customStyle="1" w:styleId="Body">
    <w:name w:val="Body"/>
    <w:basedOn w:val="Normal"/>
    <w:link w:val="BodyChar"/>
    <w:qFormat/>
    <w:pPr>
      <w:spacing w:after="40"/>
      <w:jc w:val="left"/>
    </w:pPr>
    <w:rPr>
      <w:rFonts w:ascii="Verdana" w:hAnsi="Verdana"/>
      <w:sz w:val="20"/>
      <w:lang w:eastAsia="x-none"/>
    </w:rPr>
  </w:style>
  <w:style w:type="character" w:customStyle="1" w:styleId="BulletPoint2Char">
    <w:name w:val="Bullet Point 2 Char"/>
    <w:link w:val="BulletPoint2"/>
    <w:rPr>
      <w:rFonts w:ascii="Verdana" w:hAnsi="Verdana"/>
      <w:lang w:val="fr-FR" w:eastAsia="en-US"/>
    </w:rPr>
  </w:style>
  <w:style w:type="paragraph" w:customStyle="1" w:styleId="Heading2">
    <w:name w:val="Heading2"/>
    <w:basedOn w:val="Body"/>
    <w:link w:val="Heading2Char"/>
    <w:qFormat/>
    <w:pPr>
      <w:spacing w:after="240"/>
    </w:pPr>
    <w:rPr>
      <w:b/>
      <w:i/>
    </w:rPr>
  </w:style>
  <w:style w:type="character" w:customStyle="1" w:styleId="BodyChar">
    <w:name w:val="Body Char"/>
    <w:link w:val="Body"/>
    <w:rPr>
      <w:rFonts w:ascii="Verdana" w:hAnsi="Verdana"/>
      <w:lang w:val="fr-FR"/>
    </w:rPr>
  </w:style>
  <w:style w:type="table" w:styleId="Grilledutableau">
    <w:name w:val="Table Grid"/>
    <w:basedOn w:val="TableauNormal"/>
    <w:uiPriority w:val="59"/>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Pr>
      <w:rFonts w:ascii="Verdana" w:hAnsi="Verdana"/>
      <w:b/>
      <w:i/>
      <w:lang w:val="fr-FR"/>
    </w:rPr>
  </w:style>
  <w:style w:type="table" w:customStyle="1" w:styleId="Style1">
    <w:name w:val="Style1"/>
    <w:basedOn w:val="TableauNormal"/>
    <w:tblPr/>
  </w:style>
  <w:style w:type="table" w:styleId="Tableaulgant">
    <w:name w:val="Table Elegant"/>
    <w:basedOn w:val="TableauNorma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Pr>
      <w:sz w:val="16"/>
      <w:szCs w:val="16"/>
    </w:rPr>
  </w:style>
  <w:style w:type="character" w:customStyle="1" w:styleId="CommentaireCar">
    <w:name w:val="Commentaire Car"/>
    <w:link w:val="Commentaire"/>
    <w:rPr>
      <w:lang w:val="fr-FR" w:eastAsia="en-US"/>
    </w:rPr>
  </w:style>
  <w:style w:type="paragraph" w:customStyle="1" w:styleId="Body1">
    <w:name w:val="Body 1"/>
    <w:pPr>
      <w:outlineLvl w:val="0"/>
    </w:pPr>
    <w:rPr>
      <w:rFonts w:eastAsia="Arial Unicode MS"/>
      <w:color w:val="000000"/>
      <w:sz w:val="24"/>
      <w:u w:color="000000"/>
    </w:rPr>
  </w:style>
  <w:style w:type="paragraph" w:customStyle="1" w:styleId="ImportWordListStyleDefinition1885096063">
    <w:name w:val="Import Word List Style Definition 1885096063"/>
    <w:pPr>
      <w:tabs>
        <w:tab w:val="num" w:pos="1492"/>
      </w:tabs>
      <w:ind w:left="1492" w:hanging="360"/>
    </w:pPr>
  </w:style>
  <w:style w:type="paragraph" w:customStyle="1" w:styleId="ImportWordListStyleDefinition1851018915">
    <w:name w:val="Import Word List Style Definition 1851018915"/>
    <w:pPr>
      <w:tabs>
        <w:tab w:val="num" w:pos="480"/>
      </w:tabs>
      <w:ind w:left="480" w:hanging="480"/>
    </w:pPr>
  </w:style>
  <w:style w:type="paragraph" w:customStyle="1" w:styleId="List0">
    <w:name w:val="List 0"/>
    <w:basedOn w:val="Normal"/>
    <w:semiHidden/>
    <w:pPr>
      <w:tabs>
        <w:tab w:val="num" w:pos="765"/>
      </w:tabs>
      <w:spacing w:after="0"/>
      <w:ind w:left="765" w:hanging="283"/>
      <w:jc w:val="left"/>
    </w:pPr>
    <w:rPr>
      <w:sz w:val="20"/>
      <w:lang w:val="en-GB" w:eastAsia="en-GB"/>
    </w:rPr>
  </w:style>
  <w:style w:type="paragraph" w:customStyle="1" w:styleId="List1">
    <w:name w:val="List 1"/>
    <w:basedOn w:val="Normal"/>
    <w:semiHidden/>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911"/>
      </w:tabs>
      <w:spacing w:after="0"/>
      <w:ind w:left="1911" w:hanging="709"/>
      <w:jc w:val="left"/>
    </w:pPr>
    <w:rPr>
      <w:sz w:val="20"/>
      <w:lang w:val="en-GB" w:eastAsia="en-GB"/>
    </w:rPr>
  </w:style>
  <w:style w:type="paragraph" w:customStyle="1" w:styleId="List41">
    <w:name w:val="List 41"/>
    <w:basedOn w:val="Normal"/>
    <w:semiHidden/>
    <w:pPr>
      <w:spacing w:after="0"/>
      <w:ind w:left="1080" w:hanging="360"/>
      <w:jc w:val="left"/>
    </w:pPr>
    <w:rPr>
      <w:sz w:val="20"/>
      <w:lang w:val="en-GB" w:eastAsia="en-GB"/>
    </w:rPr>
  </w:style>
  <w:style w:type="paragraph" w:customStyle="1" w:styleId="List51">
    <w:name w:val="List 51"/>
    <w:basedOn w:val="Normal"/>
    <w:semiHidden/>
    <w:pPr>
      <w:numPr>
        <w:numId w:val="21"/>
      </w:numPr>
      <w:spacing w:after="0"/>
      <w:jc w:val="left"/>
    </w:pPr>
    <w:rPr>
      <w:sz w:val="20"/>
      <w:lang w:val="en-GB" w:eastAsia="en-GB"/>
    </w:rPr>
  </w:style>
  <w:style w:type="paragraph" w:customStyle="1" w:styleId="List6">
    <w:name w:val="List 6"/>
    <w:basedOn w:val="Normal"/>
    <w:semiHidden/>
    <w:pPr>
      <w:numPr>
        <w:numId w:val="22"/>
      </w:numPr>
      <w:spacing w:after="0"/>
      <w:jc w:val="left"/>
    </w:pPr>
    <w:rPr>
      <w:sz w:val="20"/>
      <w:lang w:val="en-GB" w:eastAsia="en-GB"/>
    </w:rPr>
  </w:style>
  <w:style w:type="paragraph" w:customStyle="1" w:styleId="List7">
    <w:name w:val="List 7"/>
    <w:basedOn w:val="Normal"/>
    <w:semiHidden/>
    <w:pPr>
      <w:numPr>
        <w:numId w:val="23"/>
      </w:numPr>
      <w:spacing w:after="0"/>
      <w:jc w:val="left"/>
    </w:pPr>
    <w:rPr>
      <w:sz w:val="20"/>
      <w:lang w:val="en-GB" w:eastAsia="en-GB"/>
    </w:rPr>
  </w:style>
  <w:style w:type="character" w:customStyle="1" w:styleId="WW8Num1z0">
    <w:name w:val="WW8Num1z0"/>
    <w:rPr>
      <w:rFonts w:ascii="Symbol" w:hAnsi="Symbol"/>
    </w:rPr>
  </w:style>
  <w:style w:type="character" w:customStyle="1" w:styleId="WW8Num2z0">
    <w:name w:val="WW8Num2z0"/>
    <w:rPr>
      <w:rFonts w:eastAsia="SimSun"/>
    </w:rPr>
  </w:style>
  <w:style w:type="character" w:customStyle="1" w:styleId="WW8Num3z0">
    <w:name w:val="WW8Num3z0"/>
    <w:rPr>
      <w:rFonts w:ascii="Wingdings" w:hAnsi="Wingdings"/>
      <w:color w:val="auto"/>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DefaultParagraphFont1">
    <w:name w:val="Default Paragraph Font1"/>
  </w:style>
  <w:style w:type="character" w:customStyle="1" w:styleId="Absatz-Standardschriftart1">
    <w:name w:val="Absatz-Standardschriftart1"/>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Arial" w:eastAsia="SimSun" w:hAnsi="Arial" w:cs="Arial"/>
    </w:rPr>
  </w:style>
  <w:style w:type="character" w:customStyle="1" w:styleId="WW8Num14z2">
    <w:name w:val="WW8Num14z2"/>
    <w:rPr>
      <w:rFonts w:ascii="Wingdings" w:hAnsi="Wingdings"/>
    </w:rPr>
  </w:style>
  <w:style w:type="character" w:customStyle="1" w:styleId="WW-DefaultParagraphFont">
    <w:name w:val="WW-Default Paragraph Fon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Arial" w:eastAsia="SimSu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cs="Arial"/>
      <w:b w:val="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DefaultParagraphFont1">
    <w:name w:val="WW-Default Paragraph Font1"/>
  </w:style>
  <w:style w:type="character" w:customStyle="1" w:styleId="BalloonTextChar">
    <w:name w:val="Balloon Text Char"/>
    <w:rPr>
      <w:rFonts w:ascii="Tahoma" w:eastAsia="Times New Roman" w:hAnsi="Tahoma" w:cs="Tahoma"/>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Cabealho">
    <w:name w:val="Cabeçalho"/>
    <w:basedOn w:val="Normal"/>
    <w:next w:val="Corpsdetexte"/>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pPr>
      <w:suppressLineNumbers/>
      <w:suppressAutoHyphens/>
      <w:spacing w:after="0"/>
      <w:jc w:val="left"/>
    </w:pPr>
    <w:rPr>
      <w:rFonts w:cs="Mangal"/>
      <w:szCs w:val="24"/>
      <w:lang w:val="en-GB" w:eastAsia="ar-SA"/>
    </w:rPr>
  </w:style>
  <w:style w:type="paragraph" w:customStyle="1" w:styleId="BalloonText1">
    <w:name w:val="Balloon Text1"/>
    <w:basedOn w:val="Normal"/>
    <w:pPr>
      <w:suppressAutoHyphens/>
      <w:spacing w:after="0"/>
      <w:jc w:val="left"/>
    </w:pPr>
    <w:rPr>
      <w:rFonts w:ascii="Tahoma" w:hAnsi="Tahoma"/>
      <w:sz w:val="16"/>
      <w:szCs w:val="16"/>
      <w:lang w:val="x-none" w:eastAsia="ar-SA"/>
    </w:rPr>
  </w:style>
  <w:style w:type="paragraph" w:customStyle="1" w:styleId="ListParagraph1">
    <w:name w:val="List Paragraph1"/>
    <w:basedOn w:val="Normal"/>
    <w:pPr>
      <w:suppressAutoHyphens/>
      <w:spacing w:after="0"/>
      <w:ind w:left="720"/>
      <w:jc w:val="left"/>
    </w:pPr>
    <w:rPr>
      <w:szCs w:val="24"/>
      <w:lang w:val="en-GB" w:eastAsia="ar-SA"/>
    </w:rPr>
  </w:style>
  <w:style w:type="paragraph" w:customStyle="1" w:styleId="Revision1">
    <w:name w:val="Revision1"/>
    <w:pPr>
      <w:suppressAutoHyphens/>
    </w:pPr>
    <w:rPr>
      <w:rFonts w:eastAsia="Arial"/>
      <w:sz w:val="24"/>
      <w:szCs w:val="24"/>
      <w:lang w:eastAsia="ar-SA"/>
    </w:rPr>
  </w:style>
  <w:style w:type="paragraph" w:customStyle="1" w:styleId="CommentText1">
    <w:name w:val="Comment Text1"/>
    <w:basedOn w:val="Normal"/>
    <w:pPr>
      <w:suppressAutoHyphens/>
      <w:spacing w:after="0"/>
      <w:jc w:val="left"/>
    </w:pPr>
    <w:rPr>
      <w:sz w:val="20"/>
      <w:lang w:val="en-GB" w:eastAsia="ar-SA"/>
    </w:rPr>
  </w:style>
  <w:style w:type="paragraph" w:customStyle="1" w:styleId="CommentSubject1">
    <w:name w:val="Comment Subject1"/>
    <w:basedOn w:val="CommentText1"/>
    <w:next w:val="CommentText1"/>
    <w:rPr>
      <w:b/>
      <w:bCs/>
    </w:rPr>
  </w:style>
  <w:style w:type="character" w:customStyle="1" w:styleId="TextedebullesCar">
    <w:name w:val="Texte de bulles Car"/>
    <w:link w:val="Textedebulles"/>
    <w:uiPriority w:val="99"/>
    <w:semiHidden/>
    <w:rPr>
      <w:rFonts w:ascii="Tahoma" w:hAnsi="Tahoma" w:cs="Tahoma"/>
      <w:sz w:val="16"/>
      <w:szCs w:val="16"/>
      <w:lang w:val="fr-FR" w:eastAsia="en-US"/>
    </w:rPr>
  </w:style>
  <w:style w:type="paragraph" w:styleId="Paragraphedeliste">
    <w:name w:val="List Paragraph"/>
    <w:basedOn w:val="Normal"/>
    <w:uiPriority w:val="34"/>
    <w:qFormat/>
    <w:pPr>
      <w:suppressAutoHyphens/>
      <w:spacing w:after="0"/>
      <w:ind w:left="720"/>
      <w:jc w:val="left"/>
    </w:pPr>
    <w:rPr>
      <w:szCs w:val="24"/>
      <w:lang w:val="en-GB" w:eastAsia="ar-SA"/>
    </w:rPr>
  </w:style>
  <w:style w:type="character" w:customStyle="1" w:styleId="CommentTextChar1">
    <w:name w:val="Comment Text Char1"/>
    <w:uiPriority w:val="99"/>
    <w:semiHidden/>
    <w:rPr>
      <w:lang w:eastAsia="ar-SA"/>
    </w:rPr>
  </w:style>
  <w:style w:type="paragraph" w:styleId="Objetducommentaire">
    <w:name w:val="annotation subject"/>
    <w:basedOn w:val="Commentaire"/>
    <w:next w:val="Commentaire"/>
    <w:link w:val="ObjetducommentaireCar"/>
    <w:uiPriority w:val="99"/>
    <w:unhideWhenUsed/>
    <w:pPr>
      <w:suppressAutoHyphens/>
      <w:spacing w:after="0"/>
      <w:jc w:val="left"/>
    </w:pPr>
    <w:rPr>
      <w:b/>
      <w:bCs/>
      <w:lang w:val="x-none" w:eastAsia="ar-SA"/>
    </w:rPr>
  </w:style>
  <w:style w:type="character" w:customStyle="1" w:styleId="ObjetducommentaireCar">
    <w:name w:val="Objet du commentaire Car"/>
    <w:link w:val="Objetducommentaire"/>
    <w:uiPriority w:val="99"/>
    <w:rPr>
      <w:b/>
      <w:bCs/>
      <w:lang w:val="x-none" w:eastAsia="ar-SA"/>
    </w:rPr>
  </w:style>
  <w:style w:type="paragraph" w:styleId="Rvision">
    <w:name w:val="Revision"/>
    <w:hidden/>
    <w:uiPriority w:val="99"/>
    <w:semiHidden/>
    <w:rPr>
      <w:sz w:val="24"/>
      <w:szCs w:val="24"/>
      <w:lang w:eastAsia="ar-SA"/>
    </w:rPr>
  </w:style>
  <w:style w:type="character" w:styleId="Lienhypertextesuivivisit">
    <w:name w:val="FollowedHyperlink"/>
    <w:uiPriority w:val="99"/>
    <w:unhideWhenUsed/>
    <w:rPr>
      <w:color w:val="800080"/>
      <w:u w:val="single"/>
    </w:rPr>
  </w:style>
  <w:style w:type="character" w:customStyle="1" w:styleId="Titre3Car">
    <w:name w:val="Titre 3 Car"/>
    <w:link w:val="Titre3"/>
    <w:rPr>
      <w:i/>
      <w:sz w:val="24"/>
      <w:lang w:val="fr-FR" w:eastAsia="en-US"/>
    </w:rPr>
  </w:style>
  <w:style w:type="character" w:styleId="Appeldenotedefin">
    <w:name w:val="endnote reference"/>
    <w:rPr>
      <w:vertAlign w:val="superscript"/>
    </w:rPr>
  </w:style>
  <w:style w:type="character" w:customStyle="1" w:styleId="NotedefinCar">
    <w:name w:val="Note de fin Car"/>
    <w:basedOn w:val="Policepardfaut"/>
    <w:link w:val="Notedefin"/>
    <w:semiHidden/>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cfd06d9f-862c-4359-9a69-c66ff689f26a"/>
    <ds:schemaRef ds:uri="http://www.w3.org/XML/1998/namespace"/>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A8EB4DD0-C685-423D-AC93-689B1E98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32</TotalTime>
  <Pages>3</Pages>
  <Words>343</Words>
  <Characters>2184</Characters>
  <Application>Microsoft Office Word</Application>
  <DocSecurity>0</DocSecurity>
  <PresentationFormat>Microsoft Word 11.0</PresentationFormat>
  <Lines>18</Lines>
  <Paragraphs>5</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2522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DELBASCOURT Mélanie</cp:lastModifiedBy>
  <cp:revision>8</cp:revision>
  <cp:lastPrinted>2013-11-06T08:46:00Z</cp:lastPrinted>
  <dcterms:created xsi:type="dcterms:W3CDTF">2018-03-21T08:52:00Z</dcterms:created>
  <dcterms:modified xsi:type="dcterms:W3CDTF">2020-04-30T10:19:00Z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