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Verdana" w:hAnsi="Verdana" w:cs="Times New Roman"/>
          <w:b/>
          <w:bCs/>
          <w:sz w:val="24"/>
          <w:szCs w:val="24"/>
          <w:lang w:val="fr-FR"/>
        </w:rPr>
      </w:pPr>
    </w:p>
    <w:p>
      <w:pPr>
        <w:snapToGrid w:val="0"/>
        <w:spacing w:after="0" w:line="240" w:lineRule="auto"/>
        <w:rPr>
          <w:rFonts w:ascii="Verdana" w:hAnsi="Verdana"/>
          <w:b/>
          <w:i/>
          <w:sz w:val="20"/>
          <w:szCs w:val="20"/>
          <w:lang w:val="fr-FR" w:eastAsia="en-US"/>
        </w:rPr>
      </w:pPr>
    </w:p>
    <w:p>
      <w:pPr>
        <w:snapToGrid w:val="0"/>
        <w:spacing w:after="0" w:line="240" w:lineRule="auto"/>
        <w:rPr>
          <w:rFonts w:ascii="Verdana" w:hAnsi="Verdana"/>
          <w:b/>
          <w:sz w:val="20"/>
          <w:szCs w:val="20"/>
          <w:lang w:val="fr-FR"/>
        </w:rPr>
      </w:pPr>
    </w:p>
    <w:p>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p>
    <w:p>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r>
        <w:rPr>
          <w:rFonts w:ascii="Verdana" w:hAnsi="Verdana"/>
          <w:b/>
          <w:sz w:val="20"/>
          <w:szCs w:val="20"/>
          <w:lang w:val="fr-FR"/>
        </w:rPr>
        <w:t>MODELE DE CONTRAT DE COLLABORATION</w:t>
      </w:r>
    </w:p>
    <w:p>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p>
    <w:p>
      <w:pPr>
        <w:pBdr>
          <w:top w:val="single" w:sz="4" w:space="1" w:color="auto"/>
          <w:left w:val="single" w:sz="4" w:space="4" w:color="auto"/>
          <w:bottom w:val="single" w:sz="4" w:space="1" w:color="auto"/>
          <w:right w:val="single" w:sz="4" w:space="4" w:color="auto"/>
        </w:pBdr>
        <w:snapToGrid w:val="0"/>
        <w:spacing w:after="0" w:line="240" w:lineRule="auto"/>
        <w:jc w:val="center"/>
        <w:rPr>
          <w:rFonts w:ascii="Verdana" w:hAnsi="Verdana"/>
          <w:b/>
          <w:sz w:val="20"/>
          <w:szCs w:val="20"/>
          <w:lang w:val="fr-FR"/>
        </w:rPr>
      </w:pPr>
      <w:r>
        <w:rPr>
          <w:rFonts w:ascii="Verdana" w:hAnsi="Verdana"/>
          <w:b/>
          <w:sz w:val="20"/>
          <w:szCs w:val="20"/>
          <w:lang w:val="fr-FR"/>
        </w:rPr>
        <w:t>Minima requis</w:t>
      </w:r>
    </w:p>
    <w:p>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r>
        <w:rPr>
          <w:rFonts w:ascii="Verdana" w:hAnsi="Verdana"/>
          <w:sz w:val="20"/>
          <w:szCs w:val="20"/>
          <w:lang w:val="fr-FR"/>
        </w:rPr>
        <w:t xml:space="preserve">Un Contrat de collaboration est un accord bilatéral conclu dans le cadre d’un projet de mobilité Erasmus+ Action-clé 1, entre l’organisme coordinateur d’un consortium et chaque organisme partenaire. </w:t>
      </w:r>
    </w:p>
    <w:p>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r>
        <w:rPr>
          <w:rFonts w:ascii="Verdana" w:hAnsi="Verdana"/>
          <w:sz w:val="20"/>
          <w:szCs w:val="20"/>
          <w:lang w:val="fr-FR"/>
        </w:rPr>
        <w:t xml:space="preserve">Tout membre d’un consortium </w:t>
      </w:r>
      <w:r>
        <w:rPr>
          <w:rFonts w:ascii="Verdana" w:hAnsi="Verdana"/>
          <w:b/>
          <w:sz w:val="20"/>
          <w:szCs w:val="20"/>
          <w:lang w:val="fr-FR"/>
        </w:rPr>
        <w:t>est tenu de signer un Contrat de collaboration avec le Coordinateur</w:t>
      </w:r>
      <w:r>
        <w:rPr>
          <w:rFonts w:ascii="Verdana" w:hAnsi="Verdana"/>
          <w:sz w:val="20"/>
          <w:szCs w:val="20"/>
          <w:lang w:val="fr-FR"/>
        </w:rPr>
        <w:t xml:space="preserve"> spécifiant les rôles et responsabilités de chacun ainsi que les modalités financières et administratives dont notamment les mécanismes de préparation, d’assurance qualité et de suivi des périodes de mobilité (</w:t>
      </w:r>
      <w:r>
        <w:rPr>
          <w:rFonts w:ascii="Verdana" w:hAnsi="Verdana"/>
          <w:i/>
          <w:sz w:val="20"/>
          <w:szCs w:val="20"/>
          <w:lang w:val="fr-FR"/>
        </w:rPr>
        <w:t>cf. Erasmus+ Programme Guide</w:t>
      </w:r>
      <w:r>
        <w:rPr>
          <w:rFonts w:ascii="Verdana" w:hAnsi="Verdana"/>
          <w:sz w:val="20"/>
          <w:szCs w:val="20"/>
          <w:lang w:val="fr-FR"/>
        </w:rPr>
        <w:t>).</w:t>
      </w:r>
    </w:p>
    <w:p>
      <w:pPr>
        <w:pBdr>
          <w:top w:val="single" w:sz="4" w:space="1" w:color="auto"/>
          <w:left w:val="single" w:sz="4" w:space="4" w:color="auto"/>
          <w:bottom w:val="single" w:sz="4" w:space="1" w:color="auto"/>
          <w:right w:val="single" w:sz="4" w:space="4" w:color="auto"/>
        </w:pBdr>
        <w:snapToGrid w:val="0"/>
        <w:spacing w:after="0" w:line="240" w:lineRule="auto"/>
        <w:jc w:val="both"/>
        <w:rPr>
          <w:rFonts w:ascii="Verdana" w:hAnsi="Verdana"/>
          <w:sz w:val="20"/>
          <w:szCs w:val="20"/>
          <w:lang w:val="fr-FR"/>
        </w:rPr>
      </w:pPr>
    </w:p>
    <w:p>
      <w:pPr>
        <w:snapToGrid w:val="0"/>
        <w:spacing w:after="0" w:line="240" w:lineRule="auto"/>
        <w:rPr>
          <w:rFonts w:ascii="Verdana" w:hAnsi="Verdana"/>
          <w:sz w:val="20"/>
          <w:szCs w:val="20"/>
          <w:lang w:val="fr-FR"/>
        </w:rPr>
      </w:pPr>
      <w:r>
        <w:rPr>
          <w:rFonts w:ascii="Verdana" w:hAnsi="Verdana"/>
          <w:sz w:val="20"/>
          <w:szCs w:val="20"/>
          <w:lang w:val="fr-FR"/>
        </w:rPr>
        <w:t xml:space="preserve">  </w:t>
      </w:r>
    </w:p>
    <w:p>
      <w:pPr>
        <w:tabs>
          <w:tab w:val="left" w:pos="0"/>
        </w:tabs>
        <w:suppressAutoHyphens w:val="0"/>
        <w:rPr>
          <w:rFonts w:ascii="Verdana" w:hAnsi="Verdana" w:cs="Times New Roman"/>
          <w:b/>
          <w:bCs/>
          <w:sz w:val="24"/>
          <w:szCs w:val="24"/>
          <w:lang w:val="fr-FR"/>
        </w:rPr>
      </w:pPr>
      <w:r>
        <w:rPr>
          <w:rFonts w:ascii="Verdana" w:hAnsi="Verdana" w:cs="Times New Roman"/>
          <w:b/>
          <w:bCs/>
          <w:sz w:val="24"/>
          <w:szCs w:val="24"/>
          <w:lang w:val="fr-FR"/>
        </w:rPr>
        <w:br w:type="page"/>
      </w:r>
    </w:p>
    <w:p>
      <w:pPr>
        <w:jc w:val="center"/>
        <w:rPr>
          <w:rFonts w:ascii="Verdana" w:hAnsi="Verdana" w:cs="Times New Roman"/>
          <w:b/>
          <w:bCs/>
          <w:sz w:val="24"/>
          <w:szCs w:val="24"/>
          <w:lang w:val="fr-FR"/>
        </w:rPr>
      </w:pPr>
      <w:r>
        <w:rPr>
          <w:rFonts w:ascii="Verdana" w:hAnsi="Verdana" w:cs="Times New Roman"/>
          <w:b/>
          <w:bCs/>
          <w:sz w:val="24"/>
          <w:szCs w:val="24"/>
          <w:lang w:val="fr-FR"/>
        </w:rPr>
        <w:lastRenderedPageBreak/>
        <w:t xml:space="preserve">CONTRAT DE COLLABORATION entre le Coordinateur et un Partenaire d’un projet en consortium </w:t>
      </w:r>
    </w:p>
    <w:p>
      <w:pPr>
        <w:spacing w:after="0"/>
        <w:rPr>
          <w:rFonts w:ascii="Verdana" w:hAnsi="Verdana" w:cs="Times New Roman"/>
          <w:sz w:val="18"/>
          <w:szCs w:val="18"/>
          <w:lang w:val="fr-FR"/>
        </w:rPr>
      </w:pPr>
    </w:p>
    <w:p>
      <w:pPr>
        <w:spacing w:after="0"/>
        <w:rPr>
          <w:rFonts w:ascii="Verdana" w:hAnsi="Verdana" w:cs="Times New Roman"/>
          <w:sz w:val="18"/>
          <w:szCs w:val="18"/>
          <w:lang w:val="fr-FR"/>
        </w:rPr>
      </w:pPr>
    </w:p>
    <w:p>
      <w:pPr>
        <w:spacing w:after="0"/>
        <w:rPr>
          <w:rFonts w:ascii="Verdana" w:hAnsi="Verdana" w:cs="Times New Roman"/>
          <w:sz w:val="18"/>
          <w:szCs w:val="18"/>
          <w:lang w:val="fr-FR"/>
        </w:rPr>
      </w:pPr>
    </w:p>
    <w:p>
      <w:pPr>
        <w:spacing w:after="0"/>
        <w:rPr>
          <w:rFonts w:ascii="Verdana" w:hAnsi="Verdana" w:cs="Times New Roman"/>
          <w:sz w:val="18"/>
          <w:szCs w:val="18"/>
          <w:lang w:val="fr-FR"/>
        </w:rPr>
      </w:pPr>
    </w:p>
    <w:p>
      <w:pPr>
        <w:spacing w:after="0"/>
        <w:rPr>
          <w:rFonts w:ascii="Verdana" w:hAnsi="Verdana" w:cs="Times New Roman"/>
          <w:b/>
          <w:sz w:val="18"/>
          <w:szCs w:val="18"/>
          <w:lang w:val="fr-FR"/>
        </w:rPr>
      </w:pPr>
      <w:r>
        <w:rPr>
          <w:rFonts w:ascii="Verdana" w:hAnsi="Verdana" w:cs="Times New Roman"/>
          <w:b/>
          <w:sz w:val="18"/>
          <w:szCs w:val="18"/>
          <w:lang w:val="fr-FR"/>
        </w:rPr>
        <w:t>[</w:t>
      </w:r>
      <w:r>
        <w:rPr>
          <w:rFonts w:ascii="Verdana" w:hAnsi="Verdana" w:cs="Times New Roman"/>
          <w:b/>
          <w:sz w:val="18"/>
          <w:szCs w:val="18"/>
          <w:highlight w:val="green"/>
          <w:lang w:val="fr-FR"/>
        </w:rPr>
        <w:t>Nom du coordinateur d’un consortium national</w:t>
      </w:r>
      <w:r>
        <w:rPr>
          <w:rFonts w:ascii="Verdana" w:hAnsi="Verdana" w:cs="Times New Roman"/>
          <w:b/>
          <w:sz w:val="18"/>
          <w:szCs w:val="18"/>
          <w:lang w:val="fr-FR"/>
        </w:rPr>
        <w:t>]</w:t>
      </w:r>
    </w:p>
    <w:p>
      <w:pPr>
        <w:spacing w:after="0"/>
        <w:rPr>
          <w:rFonts w:ascii="Verdana" w:hAnsi="Verdana" w:cs="Times New Roman"/>
          <w:sz w:val="18"/>
          <w:szCs w:val="18"/>
          <w:lang w:val="fr-FR"/>
        </w:rPr>
      </w:pPr>
      <w:r>
        <w:rPr>
          <w:rFonts w:ascii="Verdana" w:hAnsi="Verdana" w:cs="Times New Roman"/>
          <w:sz w:val="18"/>
          <w:szCs w:val="18"/>
          <w:lang w:val="fr-FR"/>
        </w:rPr>
        <w:t>[</w:t>
      </w:r>
      <w:r>
        <w:rPr>
          <w:rFonts w:ascii="Verdana" w:hAnsi="Verdana" w:cs="Times New Roman"/>
          <w:sz w:val="18"/>
          <w:szCs w:val="18"/>
          <w:highlight w:val="green"/>
          <w:lang w:val="fr-FR"/>
        </w:rPr>
        <w:t>Adresse</w:t>
      </w:r>
      <w:r>
        <w:rPr>
          <w:rFonts w:ascii="Verdana" w:hAnsi="Verdana" w:cs="Times New Roman"/>
          <w:sz w:val="18"/>
          <w:szCs w:val="18"/>
          <w:lang w:val="fr-FR"/>
        </w:rPr>
        <w:t>]</w:t>
      </w:r>
    </w:p>
    <w:p>
      <w:pPr>
        <w:spacing w:after="0"/>
        <w:rPr>
          <w:rFonts w:ascii="Verdana" w:hAnsi="Verdana" w:cs="Times New Roman"/>
          <w:sz w:val="18"/>
          <w:szCs w:val="18"/>
          <w:lang w:val="fr-FR"/>
        </w:rPr>
      </w:pPr>
      <w:r>
        <w:rPr>
          <w:rFonts w:ascii="Verdana" w:hAnsi="Verdana" w:cs="Times New Roman"/>
          <w:sz w:val="18"/>
          <w:szCs w:val="18"/>
          <w:lang w:val="fr-FR"/>
        </w:rPr>
        <w:t>[</w:t>
      </w:r>
      <w:r>
        <w:rPr>
          <w:rFonts w:ascii="Verdana" w:hAnsi="Verdana" w:cs="Times New Roman"/>
          <w:sz w:val="18"/>
          <w:szCs w:val="18"/>
          <w:highlight w:val="green"/>
          <w:lang w:val="fr-FR"/>
        </w:rPr>
        <w:t>CP] [Ville</w:t>
      </w:r>
      <w:r>
        <w:rPr>
          <w:rFonts w:ascii="Verdana" w:hAnsi="Verdana" w:cs="Times New Roman"/>
          <w:sz w:val="18"/>
          <w:szCs w:val="18"/>
          <w:lang w:val="fr-FR"/>
        </w:rPr>
        <w:t>]</w:t>
      </w:r>
    </w:p>
    <w:p>
      <w:pPr>
        <w:spacing w:after="0"/>
        <w:rPr>
          <w:rFonts w:ascii="Verdana" w:hAnsi="Verdana" w:cs="Times New Roman"/>
          <w:sz w:val="18"/>
          <w:szCs w:val="18"/>
          <w:lang w:val="fr-FR"/>
        </w:rPr>
      </w:pPr>
    </w:p>
    <w:p>
      <w:pPr>
        <w:spacing w:after="0"/>
        <w:rPr>
          <w:rFonts w:ascii="Verdana" w:hAnsi="Verdana" w:cs="Times New Roman"/>
          <w:sz w:val="18"/>
          <w:szCs w:val="18"/>
          <w:lang w:val="fr-FR"/>
        </w:rPr>
      </w:pPr>
      <w:r>
        <w:rPr>
          <w:rFonts w:ascii="Verdana" w:hAnsi="Verdana" w:cs="Times New Roman"/>
          <w:sz w:val="18"/>
          <w:szCs w:val="18"/>
          <w:lang w:val="fr-FR"/>
        </w:rPr>
        <w:t>Code OID : [OID]</w:t>
      </w:r>
    </w:p>
    <w:p>
      <w:pPr>
        <w:suppressAutoHyphens w:val="0"/>
        <w:spacing w:after="0" w:line="240" w:lineRule="auto"/>
        <w:rPr>
          <w:rFonts w:ascii="Verdana" w:hAnsi="Verdana" w:cs="Times New Roman"/>
          <w:sz w:val="18"/>
          <w:szCs w:val="18"/>
          <w:highlight w:val="yellow"/>
          <w:lang w:val="fr-FR"/>
        </w:rPr>
      </w:pPr>
    </w:p>
    <w:p>
      <w:pPr>
        <w:suppressAutoHyphens w:val="0"/>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lang w:val="fr-FR"/>
        </w:rPr>
        <w:t>[</w:t>
      </w:r>
      <w:r>
        <w:rPr>
          <w:rFonts w:ascii="Verdana" w:hAnsi="Verdana" w:cs="Times New Roman"/>
          <w:sz w:val="18"/>
          <w:szCs w:val="18"/>
          <w:highlight w:val="cyan"/>
          <w:lang w:val="fr-FR"/>
        </w:rPr>
        <w:t xml:space="preserve">ES : </w:t>
      </w:r>
      <w:r>
        <w:rPr>
          <w:rFonts w:ascii="Verdana" w:hAnsi="Verdana" w:cs="Times New Roman"/>
          <w:sz w:val="18"/>
          <w:szCs w:val="18"/>
          <w:highlight w:val="green"/>
          <w:lang w:val="fr-FR"/>
        </w:rPr>
        <w:t xml:space="preserve">Code Erasmus : </w:t>
      </w:r>
      <w:r>
        <w:rPr>
          <w:rFonts w:ascii="Verdana" w:hAnsi="Verdana" w:cs="Times New Roman"/>
          <w:sz w:val="18"/>
          <w:szCs w:val="18"/>
          <w:highlight w:val="green"/>
          <w:shd w:val="clear" w:color="auto" w:fill="C0C0C0"/>
          <w:lang w:val="fr-FR"/>
        </w:rPr>
        <w:t>[Code Erasmus]]</w:t>
      </w:r>
    </w:p>
    <w:p>
      <w:pPr>
        <w:spacing w:after="0"/>
        <w:rPr>
          <w:rFonts w:ascii="Verdana" w:hAnsi="Verdana" w:cs="Times New Roman"/>
          <w:sz w:val="18"/>
          <w:szCs w:val="18"/>
          <w:lang w:val="fr-FR"/>
        </w:rPr>
      </w:pPr>
    </w:p>
    <w:p>
      <w:pPr>
        <w:jc w:val="both"/>
        <w:rPr>
          <w:rFonts w:ascii="Verdana" w:hAnsi="Verdana" w:cs="Times New Roman"/>
          <w:sz w:val="18"/>
          <w:szCs w:val="18"/>
          <w:lang w:val="fr-FR"/>
        </w:rPr>
      </w:pPr>
      <w:r>
        <w:rPr>
          <w:rFonts w:ascii="Verdana" w:hAnsi="Verdana" w:cs="Times New Roman"/>
          <w:sz w:val="18"/>
          <w:szCs w:val="18"/>
          <w:lang w:val="fr-FR"/>
        </w:rPr>
        <w:t xml:space="preserve">dénommé ci-après « le Coordinateur », représenté pour la signature du présent Contrat par </w:t>
      </w:r>
      <w:r>
        <w:rPr>
          <w:rFonts w:ascii="Verdana" w:hAnsi="Verdana" w:cs="Times New Roman"/>
          <w:b/>
          <w:sz w:val="18"/>
          <w:szCs w:val="18"/>
          <w:lang w:val="fr-FR"/>
        </w:rPr>
        <w:t>[</w:t>
      </w:r>
      <w:r>
        <w:rPr>
          <w:rFonts w:ascii="Verdana" w:hAnsi="Verdana" w:cs="Times New Roman"/>
          <w:b/>
          <w:sz w:val="18"/>
          <w:szCs w:val="18"/>
          <w:highlight w:val="green"/>
          <w:lang w:val="fr-FR"/>
        </w:rPr>
        <w:t>représentant légal (Prénom Nom)]</w:t>
      </w:r>
      <w:r>
        <w:rPr>
          <w:rFonts w:ascii="Verdana" w:hAnsi="Verdana" w:cs="Times New Roman"/>
          <w:sz w:val="18"/>
          <w:szCs w:val="18"/>
          <w:highlight w:val="green"/>
          <w:lang w:val="fr-FR"/>
        </w:rPr>
        <w:t>,</w:t>
      </w:r>
      <w:r>
        <w:rPr>
          <w:rFonts w:ascii="Verdana" w:hAnsi="Verdana" w:cs="Times New Roman"/>
          <w:sz w:val="18"/>
          <w:szCs w:val="18"/>
          <w:lang w:val="fr-FR"/>
        </w:rPr>
        <w:t xml:space="preserve"> [</w:t>
      </w:r>
      <w:r>
        <w:rPr>
          <w:rFonts w:ascii="Verdana" w:hAnsi="Verdana" w:cs="Times New Roman"/>
          <w:sz w:val="18"/>
          <w:szCs w:val="18"/>
          <w:highlight w:val="green"/>
          <w:lang w:val="fr-FR"/>
        </w:rPr>
        <w:t>Fonction</w:t>
      </w:r>
      <w:r>
        <w:rPr>
          <w:rFonts w:ascii="Verdana" w:hAnsi="Verdana" w:cs="Times New Roman"/>
          <w:sz w:val="18"/>
          <w:szCs w:val="18"/>
          <w:lang w:val="fr-FR"/>
        </w:rPr>
        <w:t>],</w:t>
      </w:r>
    </w:p>
    <w:p>
      <w:pPr>
        <w:rPr>
          <w:rFonts w:ascii="Verdana" w:hAnsi="Verdana" w:cs="Times New Roman"/>
          <w:b/>
          <w:bCs/>
          <w:sz w:val="18"/>
          <w:szCs w:val="18"/>
          <w:lang w:val="fr-FR"/>
        </w:rPr>
      </w:pPr>
      <w:r>
        <w:rPr>
          <w:rFonts w:ascii="Verdana" w:hAnsi="Verdana" w:cs="Times New Roman"/>
          <w:sz w:val="18"/>
          <w:szCs w:val="18"/>
          <w:lang w:val="fr-FR"/>
        </w:rPr>
        <w:t>d'une part,</w:t>
      </w:r>
    </w:p>
    <w:p>
      <w:pPr>
        <w:rPr>
          <w:rFonts w:ascii="Verdana" w:hAnsi="Verdana" w:cs="Times New Roman"/>
          <w:sz w:val="18"/>
          <w:szCs w:val="18"/>
          <w:shd w:val="clear" w:color="auto" w:fill="C0C0C0"/>
          <w:lang w:val="fr-FR"/>
        </w:rPr>
      </w:pPr>
      <w:r>
        <w:rPr>
          <w:rFonts w:ascii="Verdana" w:hAnsi="Verdana" w:cs="Times New Roman"/>
          <w:bCs/>
          <w:sz w:val="18"/>
          <w:szCs w:val="18"/>
          <w:lang w:val="fr-FR"/>
        </w:rPr>
        <w:t>et</w:t>
      </w:r>
    </w:p>
    <w:p>
      <w:pPr>
        <w:spacing w:after="0" w:line="240" w:lineRule="auto"/>
        <w:rPr>
          <w:rFonts w:ascii="Verdana" w:hAnsi="Verdana" w:cs="Times New Roman"/>
          <w:b/>
          <w:sz w:val="18"/>
          <w:szCs w:val="18"/>
          <w:highlight w:val="green"/>
          <w:shd w:val="clear" w:color="auto" w:fill="C0C0C0"/>
          <w:lang w:val="fr-FR"/>
        </w:rPr>
      </w:pPr>
      <w:r>
        <w:rPr>
          <w:rFonts w:ascii="Verdana" w:hAnsi="Verdana" w:cs="Times New Roman"/>
          <w:b/>
          <w:sz w:val="18"/>
          <w:szCs w:val="18"/>
          <w:highlight w:val="green"/>
          <w:shd w:val="clear" w:color="auto" w:fill="C0C0C0"/>
          <w:lang w:val="fr-FR"/>
        </w:rPr>
        <w:t>[Institution partenaire]</w:t>
      </w:r>
      <w:bookmarkStart w:id="0" w:name="_GoBack"/>
      <w:bookmarkEnd w:id="0"/>
    </w:p>
    <w:p>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[Adresse]</w:t>
      </w:r>
    </w:p>
    <w:p>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[CP]    [Ville]</w:t>
      </w:r>
    </w:p>
    <w:p>
      <w:pPr>
        <w:spacing w:after="0" w:line="240" w:lineRule="auto"/>
        <w:rPr>
          <w:rFonts w:ascii="Verdana" w:hAnsi="Verdana" w:cs="Times New Roman"/>
          <w:sz w:val="18"/>
          <w:szCs w:val="18"/>
          <w:highlight w:val="green"/>
          <w:shd w:val="clear" w:color="auto" w:fill="C0C0C0"/>
          <w:lang w:val="fr-FR"/>
        </w:rPr>
      </w:pPr>
    </w:p>
    <w:p>
      <w:pPr>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shd w:val="clear" w:color="auto" w:fill="C0C0C0"/>
          <w:lang w:val="fr-FR"/>
        </w:rPr>
        <w:t>Code OID : [OID]</w:t>
      </w:r>
    </w:p>
    <w:p>
      <w:pPr>
        <w:suppressAutoHyphens w:val="0"/>
        <w:spacing w:after="0" w:line="240" w:lineRule="auto"/>
        <w:jc w:val="both"/>
        <w:rPr>
          <w:rFonts w:ascii="Verdana" w:hAnsi="Verdana" w:cs="Times New Roman"/>
          <w:sz w:val="18"/>
          <w:szCs w:val="18"/>
          <w:shd w:val="clear" w:color="auto" w:fill="00FFFF"/>
          <w:lang w:val="fr-FR"/>
        </w:rPr>
      </w:pPr>
    </w:p>
    <w:p>
      <w:pPr>
        <w:suppressAutoHyphens w:val="0"/>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lang w:val="fr-FR"/>
        </w:rPr>
        <w:t>[</w:t>
      </w:r>
      <w:r>
        <w:rPr>
          <w:rFonts w:ascii="Verdana" w:hAnsi="Verdana" w:cs="Times New Roman"/>
          <w:sz w:val="18"/>
          <w:szCs w:val="18"/>
          <w:highlight w:val="cyan"/>
          <w:lang w:val="fr-FR"/>
        </w:rPr>
        <w:t xml:space="preserve">ES : </w:t>
      </w:r>
      <w:r>
        <w:rPr>
          <w:rFonts w:ascii="Verdana" w:hAnsi="Verdana" w:cs="Times New Roman"/>
          <w:sz w:val="18"/>
          <w:szCs w:val="18"/>
          <w:highlight w:val="green"/>
          <w:lang w:val="fr-FR"/>
        </w:rPr>
        <w:t xml:space="preserve">Code Erasmus : </w:t>
      </w:r>
      <w:r>
        <w:rPr>
          <w:rFonts w:ascii="Verdana" w:hAnsi="Verdana" w:cs="Times New Roman"/>
          <w:sz w:val="18"/>
          <w:szCs w:val="18"/>
          <w:highlight w:val="green"/>
          <w:shd w:val="clear" w:color="auto" w:fill="C0C0C0"/>
          <w:lang w:val="fr-FR"/>
        </w:rPr>
        <w:t>[Code Erasmus]]</w:t>
      </w:r>
    </w:p>
    <w:p>
      <w:pPr>
        <w:suppressAutoHyphens w:val="0"/>
        <w:spacing w:after="0" w:line="240" w:lineRule="auto"/>
        <w:jc w:val="both"/>
        <w:rPr>
          <w:rFonts w:ascii="Verdana" w:hAnsi="Verdana" w:cs="Times New Roman"/>
          <w:sz w:val="18"/>
          <w:szCs w:val="18"/>
          <w:lang w:val="fr-FR"/>
        </w:rPr>
      </w:pPr>
      <w:r>
        <w:rPr>
          <w:rFonts w:ascii="Verdana" w:hAnsi="Verdana" w:cs="Times New Roman"/>
          <w:sz w:val="18"/>
          <w:szCs w:val="18"/>
          <w:shd w:val="clear" w:color="auto" w:fill="00FFFF"/>
          <w:lang w:val="fr-FR"/>
        </w:rPr>
        <w:br/>
      </w:r>
      <w:r>
        <w:rPr>
          <w:rFonts w:ascii="Verdana" w:hAnsi="Verdana" w:cs="Times New Roman"/>
          <w:sz w:val="18"/>
          <w:szCs w:val="18"/>
          <w:lang w:val="fr-FR"/>
        </w:rPr>
        <w:t xml:space="preserve">dénommé ci-après « le Partenaire », représenté pour la signature du présent Contrat par </w:t>
      </w:r>
      <w:r>
        <w:rPr>
          <w:rFonts w:ascii="Verdana" w:hAnsi="Verdana" w:cs="Times New Roman"/>
          <w:b/>
          <w:sz w:val="18"/>
          <w:szCs w:val="18"/>
          <w:lang w:val="fr-FR"/>
        </w:rPr>
        <w:t>[</w:t>
      </w:r>
      <w:r>
        <w:rPr>
          <w:rFonts w:ascii="Verdana" w:hAnsi="Verdana" w:cs="Times New Roman"/>
          <w:b/>
          <w:sz w:val="18"/>
          <w:szCs w:val="18"/>
          <w:highlight w:val="green"/>
          <w:shd w:val="clear" w:color="auto" w:fill="C0C0C0"/>
          <w:lang w:val="fr-FR"/>
        </w:rPr>
        <w:t>représentant légal (prénom, nom)</w:t>
      </w:r>
      <w:r>
        <w:rPr>
          <w:rFonts w:ascii="Verdana" w:hAnsi="Verdana" w:cs="Times New Roman"/>
          <w:b/>
          <w:sz w:val="18"/>
          <w:szCs w:val="18"/>
          <w:highlight w:val="green"/>
          <w:lang w:val="fr-FR"/>
        </w:rPr>
        <w:t>],</w:t>
      </w:r>
      <w:r>
        <w:rPr>
          <w:rFonts w:ascii="Verdana" w:hAnsi="Verdana" w:cs="Times New Roman"/>
          <w:b/>
          <w:sz w:val="18"/>
          <w:szCs w:val="18"/>
          <w:lang w:val="fr-FR"/>
        </w:rPr>
        <w:t xml:space="preserve"> [</w:t>
      </w:r>
      <w:r>
        <w:rPr>
          <w:rFonts w:ascii="Verdana" w:hAnsi="Verdana" w:cs="Times New Roman"/>
          <w:b/>
          <w:sz w:val="18"/>
          <w:szCs w:val="18"/>
          <w:highlight w:val="lightGray"/>
          <w:lang w:val="fr-FR"/>
        </w:rPr>
        <w:t>f</w:t>
      </w:r>
      <w:r>
        <w:rPr>
          <w:rFonts w:ascii="Verdana" w:hAnsi="Verdana" w:cs="Times New Roman"/>
          <w:b/>
          <w:sz w:val="18"/>
          <w:szCs w:val="18"/>
          <w:highlight w:val="green"/>
          <w:lang w:val="fr-FR"/>
        </w:rPr>
        <w:t>onction</w:t>
      </w:r>
      <w:r>
        <w:rPr>
          <w:rFonts w:ascii="Verdana" w:hAnsi="Verdana" w:cs="Times New Roman"/>
          <w:b/>
          <w:sz w:val="18"/>
          <w:szCs w:val="18"/>
          <w:lang w:val="fr-FR"/>
        </w:rPr>
        <w:t>]</w:t>
      </w:r>
      <w:r>
        <w:rPr>
          <w:rFonts w:ascii="Verdana" w:hAnsi="Verdana" w:cs="Times New Roman"/>
          <w:sz w:val="18"/>
          <w:szCs w:val="18"/>
          <w:lang w:val="fr-FR"/>
        </w:rPr>
        <w:t>,</w:t>
      </w:r>
    </w:p>
    <w:p>
      <w:pPr>
        <w:suppressAutoHyphens w:val="0"/>
        <w:spacing w:after="0" w:line="240" w:lineRule="auto"/>
        <w:jc w:val="both"/>
        <w:rPr>
          <w:rFonts w:ascii="Verdana" w:hAnsi="Verdana" w:cs="Times New Roman"/>
          <w:sz w:val="18"/>
          <w:szCs w:val="18"/>
          <w:lang w:val="fr-FR"/>
        </w:rPr>
      </w:pPr>
    </w:p>
    <w:p>
      <w:pPr>
        <w:spacing w:after="0"/>
        <w:rPr>
          <w:rFonts w:ascii="Verdana" w:hAnsi="Verdana" w:cs="Times New Roman"/>
          <w:sz w:val="18"/>
          <w:szCs w:val="18"/>
          <w:lang w:val="fr-FR"/>
        </w:rPr>
      </w:pPr>
      <w:r>
        <w:rPr>
          <w:rFonts w:ascii="Verdana" w:hAnsi="Verdana" w:cs="Times New Roman"/>
          <w:sz w:val="18"/>
          <w:szCs w:val="18"/>
          <w:lang w:val="fr-FR"/>
        </w:rPr>
        <w:t xml:space="preserve">d’autre part, </w:t>
      </w:r>
    </w:p>
    <w:p>
      <w:pPr>
        <w:spacing w:after="0"/>
        <w:rPr>
          <w:rFonts w:ascii="Verdana" w:hAnsi="Verdana" w:cs="Times New Roman"/>
          <w:sz w:val="18"/>
          <w:szCs w:val="18"/>
          <w:lang w:val="fr-FR"/>
        </w:rPr>
      </w:pPr>
    </w:p>
    <w:p>
      <w:pPr>
        <w:spacing w:after="0"/>
        <w:rPr>
          <w:rFonts w:ascii="Verdana" w:hAnsi="Verdana" w:cs="Times New Roman"/>
          <w:sz w:val="18"/>
          <w:szCs w:val="18"/>
          <w:lang w:val="fr-FR"/>
        </w:rPr>
      </w:pPr>
      <w:r>
        <w:rPr>
          <w:rFonts w:ascii="Verdana" w:hAnsi="Verdana" w:cs="Times New Roman"/>
          <w:sz w:val="18"/>
          <w:szCs w:val="18"/>
          <w:lang w:val="fr-FR"/>
        </w:rPr>
        <w:t>Vu la Convention de subvention [</w:t>
      </w:r>
      <w:r>
        <w:rPr>
          <w:rFonts w:ascii="Verdana" w:hAnsi="Verdana" w:cs="Times New Roman"/>
          <w:sz w:val="18"/>
          <w:szCs w:val="18"/>
          <w:highlight w:val="green"/>
          <w:lang w:val="fr-FR"/>
        </w:rPr>
        <w:t>19M…</w:t>
      </w:r>
      <w:r>
        <w:rPr>
          <w:rFonts w:ascii="Verdana" w:hAnsi="Verdana" w:cs="Times New Roman"/>
          <w:sz w:val="18"/>
          <w:szCs w:val="18"/>
          <w:lang w:val="fr-FR"/>
        </w:rPr>
        <w:t>] signée, dans le cadre d’un projet de mobilité Erasmus+ Action-clé 1, entre [</w:t>
      </w:r>
      <w:r>
        <w:rPr>
          <w:rFonts w:ascii="Verdana" w:hAnsi="Verdana" w:cs="Times New Roman"/>
          <w:sz w:val="18"/>
          <w:szCs w:val="18"/>
          <w:highlight w:val="green"/>
          <w:lang w:val="fr-FR"/>
        </w:rPr>
        <w:t>Nom du coordinateur</w:t>
      </w:r>
      <w:r>
        <w:rPr>
          <w:rFonts w:ascii="Verdana" w:hAnsi="Verdana" w:cs="Times New Roman"/>
          <w:sz w:val="18"/>
          <w:szCs w:val="18"/>
          <w:lang w:val="fr-FR"/>
        </w:rPr>
        <w:t>] et l’Agence francophone pour l’éducation et la formation tout au long de la vie, dénommée ci-après « l’AN »,</w:t>
      </w:r>
    </w:p>
    <w:p>
      <w:pPr>
        <w:rPr>
          <w:rFonts w:ascii="Verdana" w:hAnsi="Verdana" w:cs="Times New Roman"/>
          <w:sz w:val="18"/>
          <w:szCs w:val="18"/>
          <w:lang w:val="fr-FR"/>
        </w:rPr>
      </w:pPr>
    </w:p>
    <w:p>
      <w:pPr>
        <w:jc w:val="center"/>
        <w:rPr>
          <w:rFonts w:ascii="Verdana" w:hAnsi="Verdana" w:cs="Times New Roman"/>
          <w:sz w:val="18"/>
          <w:szCs w:val="18"/>
          <w:lang w:val="fr-FR"/>
        </w:rPr>
      </w:pPr>
      <w:r>
        <w:rPr>
          <w:rFonts w:ascii="Verdana" w:hAnsi="Verdana" w:cs="Times New Roman"/>
          <w:sz w:val="18"/>
          <w:szCs w:val="18"/>
          <w:lang w:val="fr-FR"/>
        </w:rPr>
        <w:t xml:space="preserve">ONT CONVENU </w:t>
      </w:r>
    </w:p>
    <w:p>
      <w:pPr>
        <w:tabs>
          <w:tab w:val="left" w:pos="1276"/>
        </w:tabs>
        <w:rPr>
          <w:rFonts w:ascii="Verdana" w:hAnsi="Verdana" w:cs="Times New Roman"/>
          <w:sz w:val="18"/>
          <w:szCs w:val="18"/>
          <w:lang w:val="fr-FR"/>
        </w:rPr>
      </w:pPr>
      <w:r>
        <w:rPr>
          <w:rFonts w:ascii="Verdana" w:hAnsi="Verdana" w:cs="Times New Roman"/>
          <w:sz w:val="18"/>
          <w:szCs w:val="18"/>
          <w:lang w:val="fr-FR"/>
        </w:rPr>
        <w:t>Des dispositions  et annexes suivantes :</w:t>
      </w:r>
    </w:p>
    <w:p>
      <w:pPr>
        <w:tabs>
          <w:tab w:val="left" w:pos="1276"/>
        </w:tabs>
        <w:rPr>
          <w:rFonts w:ascii="Verdana" w:hAnsi="Verdana" w:cs="Times New Roman"/>
          <w:sz w:val="18"/>
          <w:szCs w:val="18"/>
          <w:lang w:val="fr-FR"/>
        </w:rPr>
      </w:pPr>
      <w:r>
        <w:rPr>
          <w:rFonts w:ascii="Verdana" w:hAnsi="Verdana" w:cs="Times New Roman"/>
          <w:sz w:val="18"/>
          <w:szCs w:val="18"/>
          <w:lang w:val="fr-FR"/>
        </w:rPr>
        <w:t>Annexe I : Description des tâches du Partenaire et du Coordinateur</w:t>
      </w:r>
    </w:p>
    <w:p>
      <w:pPr>
        <w:tabs>
          <w:tab w:val="left" w:pos="1276"/>
        </w:tabs>
        <w:rPr>
          <w:rFonts w:ascii="Verdana" w:hAnsi="Verdana" w:cs="Times New Roman"/>
          <w:sz w:val="18"/>
          <w:szCs w:val="18"/>
          <w:lang w:val="fr-FR"/>
        </w:rPr>
      </w:pPr>
      <w:r>
        <w:rPr>
          <w:rFonts w:ascii="Verdana" w:hAnsi="Verdana" w:cs="Times New Roman"/>
          <w:sz w:val="18"/>
          <w:szCs w:val="18"/>
          <w:lang w:val="fr-FR"/>
        </w:rPr>
        <w:t>Annexe II : Budget détaillé des activités menées par le Partenaire</w:t>
      </w:r>
    </w:p>
    <w:p>
      <w:pPr>
        <w:tabs>
          <w:tab w:val="left" w:pos="1276"/>
        </w:tabs>
        <w:rPr>
          <w:rFonts w:ascii="Verdana" w:hAnsi="Verdana" w:cs="Times New Roman"/>
          <w:sz w:val="18"/>
          <w:szCs w:val="18"/>
          <w:lang w:val="fr-FR"/>
        </w:rPr>
      </w:pPr>
      <w:r>
        <w:rPr>
          <w:rFonts w:ascii="Verdana" w:hAnsi="Verdana" w:cs="Times New Roman"/>
          <w:sz w:val="18"/>
          <w:szCs w:val="18"/>
          <w:lang w:val="fr-FR"/>
        </w:rPr>
        <w:t>Les dispositions de la Convention de subvention signée entre le Coordinateur et l’AN prévalent sur celles figurant dans le présent Contrat de collaboration.</w:t>
      </w:r>
    </w:p>
    <w:p>
      <w:pPr>
        <w:tabs>
          <w:tab w:val="left" w:pos="1276"/>
        </w:tabs>
        <w:rPr>
          <w:rFonts w:ascii="Verdana" w:hAnsi="Verdana" w:cs="Times New Roman"/>
          <w:sz w:val="18"/>
          <w:szCs w:val="18"/>
          <w:lang w:val="fr-FR"/>
        </w:rPr>
      </w:pPr>
      <w:r>
        <w:rPr>
          <w:rFonts w:ascii="Verdana" w:hAnsi="Verdana" w:cs="Times New Roman"/>
          <w:sz w:val="18"/>
          <w:szCs w:val="18"/>
          <w:lang w:val="fr-FR"/>
        </w:rPr>
        <w:t>Toute clause ou article contraire aux règles établies dans la Convention de subvention [</w:t>
      </w:r>
      <w:r>
        <w:rPr>
          <w:rFonts w:ascii="Verdana" w:hAnsi="Verdana" w:cs="Times New Roman"/>
          <w:sz w:val="18"/>
          <w:szCs w:val="18"/>
          <w:highlight w:val="green"/>
          <w:lang w:val="fr-FR"/>
        </w:rPr>
        <w:t>19M…</w:t>
      </w:r>
      <w:r>
        <w:rPr>
          <w:rFonts w:ascii="Verdana" w:hAnsi="Verdana" w:cs="Times New Roman"/>
          <w:sz w:val="18"/>
          <w:szCs w:val="18"/>
          <w:lang w:val="fr-FR"/>
        </w:rPr>
        <w:t>] sont réputées non écrites.</w:t>
      </w:r>
    </w:p>
    <w:p>
      <w:pPr>
        <w:tabs>
          <w:tab w:val="left" w:pos="4050"/>
        </w:tabs>
        <w:jc w:val="center"/>
        <w:rPr>
          <w:rFonts w:ascii="Verdana" w:hAnsi="Verdana" w:cs="Times New Roman"/>
          <w:b/>
          <w:bCs/>
          <w:sz w:val="18"/>
          <w:szCs w:val="18"/>
          <w:lang w:val="fr-FR"/>
        </w:rPr>
      </w:pPr>
    </w:p>
    <w:p>
      <w:pPr>
        <w:pStyle w:val="articletitle"/>
        <w:numPr>
          <w:ilvl w:val="0"/>
          <w:numId w:val="5"/>
        </w:numPr>
        <w:tabs>
          <w:tab w:val="left" w:pos="993"/>
        </w:tabs>
        <w:ind w:left="0" w:firstLine="0"/>
        <w:rPr>
          <w:rFonts w:ascii="Verdana" w:hAnsi="Verdana" w:cs="Times New Roman"/>
          <w:sz w:val="18"/>
          <w:szCs w:val="18"/>
          <w:lang w:val="fr-FR"/>
        </w:rPr>
      </w:pPr>
      <w:r>
        <w:rPr>
          <w:rFonts w:ascii="Verdana" w:hAnsi="Verdana" w:cs="Times New Roman"/>
          <w:sz w:val="18"/>
          <w:szCs w:val="18"/>
          <w:lang w:val="fr-FR"/>
        </w:rPr>
        <w:lastRenderedPageBreak/>
        <w:t xml:space="preserve">-  OBJET DU CONTRAT </w:t>
      </w:r>
    </w:p>
    <w:p>
      <w:pPr>
        <w:pStyle w:val="paragraph"/>
        <w:numPr>
          <w:ilvl w:val="0"/>
          <w:numId w:val="6"/>
        </w:numPr>
        <w:ind w:hanging="578"/>
        <w:rPr>
          <w:rFonts w:ascii="Verdana" w:hAnsi="Verdana" w:cs="Times New Roman"/>
          <w:sz w:val="18"/>
          <w:szCs w:val="18"/>
          <w:lang w:val="fr-FR"/>
        </w:rPr>
      </w:pPr>
      <w:r>
        <w:rPr>
          <w:rFonts w:ascii="Verdana" w:hAnsi="Verdana" w:cs="Times New Roman"/>
          <w:sz w:val="18"/>
          <w:szCs w:val="18"/>
          <w:lang w:val="fr-FR"/>
        </w:rPr>
        <w:t>Le Coordinateur et les partenaires du consortium se sont engagés à respecter les dispositions de la Convention de subvention [</w:t>
      </w:r>
      <w:r>
        <w:rPr>
          <w:rFonts w:ascii="Verdana" w:hAnsi="Verdana" w:cs="Times New Roman"/>
          <w:sz w:val="18"/>
          <w:szCs w:val="18"/>
          <w:highlight w:val="green"/>
          <w:lang w:val="fr-FR"/>
        </w:rPr>
        <w:t>19M…</w:t>
      </w:r>
      <w:r>
        <w:rPr>
          <w:rFonts w:ascii="Verdana" w:hAnsi="Verdana" w:cs="Times New Roman"/>
          <w:sz w:val="18"/>
          <w:szCs w:val="18"/>
          <w:lang w:val="fr-FR"/>
        </w:rPr>
        <w:t xml:space="preserve">] signée avec l’AN et à mettre en œuvre les activités mentionnées dans l’Annexe I de celle-ci. </w:t>
      </w:r>
    </w:p>
    <w:p>
      <w:pPr>
        <w:suppressAutoHyphens w:val="0"/>
        <w:spacing w:after="0" w:line="240" w:lineRule="auto"/>
        <w:ind w:left="567" w:hanging="567"/>
        <w:jc w:val="both"/>
        <w:rPr>
          <w:rFonts w:ascii="Verdana" w:hAnsi="Verdana" w:cs="Times New Roman"/>
          <w:sz w:val="18"/>
          <w:szCs w:val="18"/>
          <w:lang w:val="fr-FR"/>
        </w:rPr>
      </w:pPr>
    </w:p>
    <w:p>
      <w:pPr>
        <w:pStyle w:val="paragraph"/>
        <w:numPr>
          <w:ilvl w:val="0"/>
          <w:numId w:val="6"/>
        </w:numPr>
        <w:ind w:hanging="578"/>
        <w:rPr>
          <w:rFonts w:ascii="Verdana" w:hAnsi="Verdana" w:cs="Times New Roman"/>
          <w:sz w:val="18"/>
          <w:szCs w:val="18"/>
          <w:lang w:val="fr-FR"/>
        </w:rPr>
      </w:pPr>
      <w:r>
        <w:rPr>
          <w:rFonts w:ascii="Verdana" w:hAnsi="Verdana" w:cs="Times New Roman"/>
          <w:sz w:val="18"/>
          <w:szCs w:val="18"/>
          <w:lang w:val="fr-FR"/>
        </w:rPr>
        <w:t>Le Contrat organise les relations entre les parties ainsi que leurs droits et obligations respectifs dans le cadre de leur participation au projet [</w:t>
      </w:r>
      <w:r>
        <w:rPr>
          <w:rFonts w:ascii="Verdana" w:hAnsi="Verdana" w:cs="Times New Roman"/>
          <w:sz w:val="18"/>
          <w:szCs w:val="18"/>
          <w:highlight w:val="green"/>
          <w:lang w:val="fr-FR"/>
        </w:rPr>
        <w:t>titre du projet</w:t>
      </w:r>
      <w:r>
        <w:rPr>
          <w:rFonts w:ascii="Verdana" w:hAnsi="Verdana" w:cs="Times New Roman"/>
          <w:sz w:val="18"/>
          <w:szCs w:val="18"/>
          <w:lang w:val="fr-FR"/>
        </w:rPr>
        <w:t>] régi par la Convention [</w:t>
      </w:r>
      <w:r>
        <w:rPr>
          <w:rFonts w:ascii="Verdana" w:hAnsi="Verdana" w:cs="Times New Roman"/>
          <w:sz w:val="18"/>
          <w:szCs w:val="18"/>
          <w:highlight w:val="green"/>
          <w:lang w:val="fr-FR"/>
        </w:rPr>
        <w:t>19M…</w:t>
      </w:r>
      <w:r>
        <w:rPr>
          <w:rFonts w:ascii="Verdana" w:hAnsi="Verdana" w:cs="Times New Roman"/>
          <w:sz w:val="18"/>
          <w:szCs w:val="18"/>
          <w:lang w:val="fr-FR"/>
        </w:rPr>
        <w:t xml:space="preserve">] signée avec l’AN.  </w:t>
      </w:r>
    </w:p>
    <w:p>
      <w:pPr>
        <w:spacing w:after="0" w:line="240" w:lineRule="auto"/>
        <w:jc w:val="both"/>
        <w:rPr>
          <w:rFonts w:ascii="Verdana" w:hAnsi="Verdana" w:cs="Times New Roman"/>
          <w:sz w:val="18"/>
          <w:szCs w:val="18"/>
          <w:lang w:val="fr-FR"/>
        </w:rPr>
      </w:pPr>
    </w:p>
    <w:p>
      <w:pPr>
        <w:suppressAutoHyphens w:val="0"/>
        <w:spacing w:after="0" w:line="240" w:lineRule="auto"/>
        <w:ind w:left="567" w:hanging="567"/>
        <w:jc w:val="both"/>
        <w:rPr>
          <w:rFonts w:ascii="Verdana" w:hAnsi="Verdana" w:cs="Times New Roman"/>
          <w:sz w:val="18"/>
          <w:szCs w:val="18"/>
          <w:lang w:val="fr-FR"/>
        </w:rPr>
      </w:pPr>
    </w:p>
    <w:p>
      <w:pPr>
        <w:pStyle w:val="articletitle"/>
        <w:numPr>
          <w:ilvl w:val="0"/>
          <w:numId w:val="5"/>
        </w:numPr>
        <w:tabs>
          <w:tab w:val="left" w:pos="993"/>
        </w:tabs>
        <w:ind w:left="0" w:firstLine="0"/>
        <w:rPr>
          <w:rFonts w:ascii="Verdana" w:hAnsi="Verdana" w:cs="Times New Roman"/>
          <w:sz w:val="18"/>
          <w:szCs w:val="18"/>
          <w:lang w:val="fr-FR"/>
        </w:rPr>
      </w:pPr>
      <w:r>
        <w:rPr>
          <w:rFonts w:ascii="Verdana" w:hAnsi="Verdana" w:cs="Times New Roman"/>
          <w:sz w:val="18"/>
          <w:szCs w:val="18"/>
          <w:lang w:val="fr-FR"/>
        </w:rPr>
        <w:t xml:space="preserve"> – </w:t>
      </w:r>
      <w:r>
        <w:rPr>
          <w:rFonts w:ascii="Verdana" w:hAnsi="Verdana" w:cs="Times New Roman Bold"/>
          <w:caps/>
          <w:sz w:val="18"/>
          <w:szCs w:val="18"/>
          <w:lang w:val="fr-FR"/>
        </w:rPr>
        <w:t xml:space="preserve">date d’entrée en vigueur du contrat ET durée </w:t>
      </w:r>
      <w:r>
        <w:rPr>
          <w:rFonts w:ascii="Verdana" w:hAnsi="Verdana" w:cs="Times New Roman"/>
          <w:sz w:val="18"/>
          <w:szCs w:val="18"/>
          <w:lang w:val="fr-FR"/>
        </w:rPr>
        <w:t xml:space="preserve"> </w:t>
      </w:r>
    </w:p>
    <w:p>
      <w:pPr>
        <w:pStyle w:val="paragraph"/>
        <w:numPr>
          <w:ilvl w:val="0"/>
          <w:numId w:val="7"/>
        </w:numPr>
        <w:tabs>
          <w:tab w:val="left" w:pos="709"/>
        </w:tabs>
        <w:ind w:left="709" w:hanging="567"/>
        <w:rPr>
          <w:rFonts w:ascii="Verdana" w:hAnsi="Verdana" w:cs="Times New Roman"/>
          <w:sz w:val="18"/>
          <w:szCs w:val="18"/>
          <w:lang w:val="fr-FR"/>
        </w:rPr>
      </w:pPr>
      <w:r>
        <w:rPr>
          <w:rFonts w:ascii="Verdana" w:hAnsi="Verdana" w:cs="Times New Roman"/>
          <w:sz w:val="18"/>
          <w:szCs w:val="18"/>
          <w:lang w:val="fr-FR"/>
        </w:rPr>
        <w:t>Le Contrat entre en vigueur à la date de signature de la dernière des deux parties.</w:t>
      </w:r>
    </w:p>
    <w:p>
      <w:pPr>
        <w:spacing w:after="0" w:line="240" w:lineRule="auto"/>
        <w:ind w:left="720" w:hanging="720"/>
        <w:jc w:val="both"/>
        <w:rPr>
          <w:rFonts w:ascii="Verdana" w:hAnsi="Verdana" w:cs="Times New Roman"/>
          <w:sz w:val="18"/>
          <w:szCs w:val="18"/>
          <w:lang w:val="fr-FR"/>
        </w:rPr>
      </w:pPr>
    </w:p>
    <w:p>
      <w:pPr>
        <w:pStyle w:val="paragraph"/>
        <w:numPr>
          <w:ilvl w:val="0"/>
          <w:numId w:val="7"/>
        </w:numPr>
        <w:tabs>
          <w:tab w:val="left" w:pos="709"/>
        </w:tabs>
        <w:spacing w:after="240"/>
        <w:ind w:left="709" w:hanging="567"/>
        <w:rPr>
          <w:rFonts w:ascii="Verdana" w:hAnsi="Verdana" w:cs="Times New Roman"/>
          <w:i/>
          <w:iCs/>
          <w:sz w:val="18"/>
          <w:szCs w:val="18"/>
          <w:lang w:val="fr-FR"/>
        </w:rPr>
      </w:pPr>
      <w:r>
        <w:rPr>
          <w:rFonts w:ascii="Verdana" w:hAnsi="Verdana" w:cs="Times New Roman"/>
          <w:sz w:val="18"/>
          <w:szCs w:val="18"/>
          <w:lang w:val="fr-FR"/>
        </w:rPr>
        <w:t>Il couvre la durée du projet, celui-ci a lieu du [</w:t>
      </w:r>
      <w:r>
        <w:rPr>
          <w:rFonts w:ascii="Verdana" w:hAnsi="Verdana" w:cs="Times New Roman"/>
          <w:b/>
          <w:sz w:val="18"/>
          <w:szCs w:val="18"/>
          <w:highlight w:val="green"/>
          <w:lang w:val="fr-FR"/>
        </w:rPr>
        <w:t>date début projet</w:t>
      </w:r>
      <w:r>
        <w:rPr>
          <w:rFonts w:ascii="Verdana" w:hAnsi="Verdana" w:cs="Times New Roman"/>
          <w:sz w:val="18"/>
          <w:szCs w:val="18"/>
          <w:lang w:val="fr-FR"/>
        </w:rPr>
        <w:t>] au [</w:t>
      </w:r>
      <w:r>
        <w:rPr>
          <w:rFonts w:ascii="Verdana" w:hAnsi="Verdana" w:cs="Times New Roman"/>
          <w:b/>
          <w:sz w:val="18"/>
          <w:szCs w:val="18"/>
          <w:highlight w:val="green"/>
          <w:lang w:val="fr-FR"/>
        </w:rPr>
        <w:t>date fin projet</w:t>
      </w:r>
      <w:r>
        <w:rPr>
          <w:rFonts w:ascii="Verdana" w:hAnsi="Verdana" w:cs="Times New Roman"/>
          <w:sz w:val="18"/>
          <w:szCs w:val="18"/>
          <w:lang w:val="fr-FR"/>
        </w:rPr>
        <w:t>] inclus.</w:t>
      </w:r>
    </w:p>
    <w:p>
      <w:pPr>
        <w:pStyle w:val="paragraph"/>
        <w:numPr>
          <w:ilvl w:val="0"/>
          <w:numId w:val="0"/>
        </w:numPr>
        <w:tabs>
          <w:tab w:val="left" w:pos="709"/>
        </w:tabs>
        <w:rPr>
          <w:rFonts w:ascii="Verdana" w:hAnsi="Verdana" w:cs="Times New Roman"/>
          <w:iCs/>
          <w:sz w:val="18"/>
          <w:szCs w:val="18"/>
          <w:lang w:val="fr-FR"/>
        </w:rPr>
      </w:pPr>
    </w:p>
    <w:p>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OBLIGATIONS DU COORDINATEUR</w:t>
      </w:r>
    </w:p>
    <w:p>
      <w:pPr>
        <w:spacing w:after="0" w:line="240" w:lineRule="auto"/>
        <w:jc w:val="both"/>
        <w:rPr>
          <w:rFonts w:ascii="Verdana" w:hAnsi="Verdana" w:cs="Times New Roman"/>
          <w:sz w:val="18"/>
          <w:szCs w:val="18"/>
          <w:lang w:val="fr-FR"/>
        </w:rPr>
      </w:pPr>
      <w:r>
        <w:rPr>
          <w:rFonts w:ascii="Verdana" w:hAnsi="Verdana" w:cs="Times New Roman"/>
          <w:sz w:val="18"/>
          <w:szCs w:val="18"/>
          <w:lang w:val="fr-FR"/>
        </w:rPr>
        <w:t>Le Coordinateur s’engage à :</w:t>
      </w:r>
    </w:p>
    <w:p>
      <w:pPr>
        <w:spacing w:after="0" w:line="240" w:lineRule="auto"/>
        <w:ind w:left="567"/>
        <w:jc w:val="both"/>
        <w:rPr>
          <w:rFonts w:ascii="Verdana" w:hAnsi="Verdana" w:cs="Times New Roman"/>
          <w:sz w:val="18"/>
          <w:szCs w:val="18"/>
          <w:lang w:val="fr-FR"/>
        </w:rPr>
      </w:pPr>
    </w:p>
    <w:p>
      <w:pPr>
        <w:pStyle w:val="Paragraphedeliste"/>
        <w:numPr>
          <w:ilvl w:val="0"/>
          <w:numId w:val="22"/>
        </w:numPr>
        <w:spacing w:after="0" w:line="240" w:lineRule="auto"/>
        <w:ind w:left="567"/>
        <w:jc w:val="both"/>
        <w:rPr>
          <w:rFonts w:ascii="Verdana" w:hAnsi="Verdana" w:cs="Times New Roman"/>
          <w:sz w:val="18"/>
          <w:szCs w:val="18"/>
        </w:rPr>
      </w:pPr>
      <w:r>
        <w:rPr>
          <w:rFonts w:ascii="Verdana" w:hAnsi="Verdana" w:cs="Times New Roman"/>
          <w:sz w:val="18"/>
          <w:szCs w:val="18"/>
        </w:rPr>
        <w:t>transmettre au partenaire une copie de la Convention de subvention [</w:t>
      </w:r>
      <w:r>
        <w:rPr>
          <w:rFonts w:ascii="Verdana" w:hAnsi="Verdana" w:cs="Times New Roman"/>
          <w:sz w:val="18"/>
          <w:szCs w:val="18"/>
          <w:highlight w:val="green"/>
        </w:rPr>
        <w:t>19M…</w:t>
      </w:r>
      <w:r>
        <w:rPr>
          <w:rFonts w:ascii="Verdana" w:hAnsi="Verdana" w:cs="Times New Roman"/>
          <w:sz w:val="18"/>
          <w:szCs w:val="18"/>
        </w:rPr>
        <w:t>] et de ses annexes ainsi que de tout document pertinent concernant le projet,</w:t>
      </w:r>
    </w:p>
    <w:p>
      <w:pPr>
        <w:spacing w:after="0" w:line="240" w:lineRule="auto"/>
        <w:ind w:left="567"/>
        <w:jc w:val="both"/>
        <w:rPr>
          <w:rFonts w:ascii="Verdana" w:hAnsi="Verdana" w:cs="Times New Roman"/>
          <w:sz w:val="18"/>
          <w:szCs w:val="18"/>
          <w:lang w:val="fr-FR"/>
        </w:rPr>
      </w:pPr>
    </w:p>
    <w:p>
      <w:pPr>
        <w:pStyle w:val="Paragraphedeliste"/>
        <w:numPr>
          <w:ilvl w:val="0"/>
          <w:numId w:val="22"/>
        </w:numPr>
        <w:spacing w:after="0" w:line="240" w:lineRule="auto"/>
        <w:ind w:left="567"/>
        <w:jc w:val="both"/>
        <w:rPr>
          <w:rFonts w:ascii="Verdana" w:hAnsi="Verdana" w:cs="Times New Roman"/>
          <w:sz w:val="18"/>
          <w:szCs w:val="18"/>
        </w:rPr>
      </w:pPr>
      <w:r>
        <w:rPr>
          <w:rFonts w:ascii="Verdana" w:hAnsi="Verdana" w:cs="Times New Roman"/>
          <w:sz w:val="18"/>
          <w:szCs w:val="18"/>
        </w:rPr>
        <w:t>notifier tout avenant à la Convention [</w:t>
      </w:r>
      <w:r>
        <w:rPr>
          <w:rFonts w:ascii="Verdana" w:hAnsi="Verdana" w:cs="Times New Roman"/>
          <w:sz w:val="18"/>
          <w:szCs w:val="18"/>
          <w:highlight w:val="green"/>
        </w:rPr>
        <w:t>19M…</w:t>
      </w:r>
      <w:r>
        <w:rPr>
          <w:rFonts w:ascii="Verdana" w:hAnsi="Verdana" w:cs="Times New Roman"/>
          <w:sz w:val="18"/>
          <w:szCs w:val="18"/>
        </w:rPr>
        <w:t>],</w:t>
      </w:r>
    </w:p>
    <w:p>
      <w:pPr>
        <w:spacing w:after="0" w:line="240" w:lineRule="auto"/>
        <w:ind w:left="567"/>
        <w:jc w:val="both"/>
        <w:rPr>
          <w:rFonts w:ascii="Verdana" w:hAnsi="Verdana" w:cs="Times New Roman"/>
          <w:sz w:val="18"/>
          <w:szCs w:val="18"/>
          <w:lang w:val="fr-FR"/>
        </w:rPr>
      </w:pPr>
    </w:p>
    <w:p>
      <w:pPr>
        <w:pStyle w:val="Paragraphedeliste"/>
        <w:numPr>
          <w:ilvl w:val="0"/>
          <w:numId w:val="22"/>
        </w:numPr>
        <w:tabs>
          <w:tab w:val="left" w:pos="709"/>
        </w:tabs>
        <w:spacing w:after="0" w:line="240" w:lineRule="auto"/>
        <w:ind w:left="567"/>
        <w:jc w:val="both"/>
        <w:rPr>
          <w:rFonts w:ascii="Verdana" w:hAnsi="Verdana" w:cs="Times New Roman"/>
          <w:sz w:val="18"/>
          <w:szCs w:val="18"/>
        </w:rPr>
      </w:pPr>
      <w:r>
        <w:rPr>
          <w:rFonts w:ascii="Verdana" w:hAnsi="Verdana" w:cs="Times New Roman"/>
          <w:sz w:val="18"/>
          <w:szCs w:val="18"/>
        </w:rPr>
        <w:t>respecter les rôles, droits et obligations des deux parties tels que définis conjointement avec le Partenaire et formalisés dans l’Annexe I du présent Contrat.</w:t>
      </w:r>
    </w:p>
    <w:p>
      <w:pPr>
        <w:spacing w:after="0" w:line="240" w:lineRule="auto"/>
        <w:jc w:val="both"/>
        <w:rPr>
          <w:rFonts w:ascii="Verdana" w:hAnsi="Verdana" w:cs="Times New Roman"/>
          <w:sz w:val="18"/>
          <w:szCs w:val="18"/>
          <w:lang w:val="fr-FR"/>
        </w:rPr>
      </w:pPr>
    </w:p>
    <w:p>
      <w:pPr>
        <w:spacing w:after="0" w:line="240" w:lineRule="auto"/>
        <w:jc w:val="both"/>
        <w:rPr>
          <w:rFonts w:ascii="Verdana" w:hAnsi="Verdana" w:cs="Times New Roman"/>
          <w:sz w:val="18"/>
          <w:szCs w:val="18"/>
          <w:lang w:val="fr-FR"/>
        </w:rPr>
      </w:pPr>
    </w:p>
    <w:p>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OBLIGATIONS DU PARTENAIRE</w:t>
      </w:r>
    </w:p>
    <w:p>
      <w:pPr>
        <w:spacing w:after="0" w:line="240" w:lineRule="auto"/>
        <w:jc w:val="both"/>
        <w:rPr>
          <w:rFonts w:ascii="Verdana" w:hAnsi="Verdana" w:cs="Times New Roman"/>
          <w:sz w:val="18"/>
          <w:szCs w:val="18"/>
          <w:lang w:val="fr-FR"/>
        </w:rPr>
      </w:pPr>
      <w:r>
        <w:rPr>
          <w:rFonts w:ascii="Verdana" w:hAnsi="Verdana" w:cs="Times New Roman"/>
          <w:sz w:val="18"/>
          <w:szCs w:val="18"/>
          <w:lang w:val="fr-FR"/>
        </w:rPr>
        <w:t xml:space="preserve">Le Partenaire s’engage à : </w:t>
      </w:r>
    </w:p>
    <w:p>
      <w:pPr>
        <w:spacing w:after="0" w:line="240" w:lineRule="auto"/>
        <w:jc w:val="both"/>
        <w:rPr>
          <w:rFonts w:ascii="Verdana" w:hAnsi="Verdana" w:cs="Times New Roman"/>
          <w:sz w:val="18"/>
          <w:szCs w:val="18"/>
          <w:lang w:val="fr-FR"/>
        </w:rPr>
      </w:pPr>
    </w:p>
    <w:p>
      <w:pPr>
        <w:pStyle w:val="Paragraphedeliste"/>
        <w:numPr>
          <w:ilvl w:val="0"/>
          <w:numId w:val="23"/>
        </w:numPr>
        <w:spacing w:after="0" w:line="240" w:lineRule="auto"/>
        <w:jc w:val="both"/>
        <w:rPr>
          <w:rFonts w:ascii="Verdana" w:hAnsi="Verdana" w:cs="Times New Roman"/>
          <w:sz w:val="18"/>
          <w:szCs w:val="18"/>
        </w:rPr>
      </w:pPr>
      <w:r>
        <w:rPr>
          <w:rFonts w:ascii="Verdana" w:hAnsi="Verdana" w:cs="Times New Roman"/>
          <w:sz w:val="18"/>
          <w:szCs w:val="18"/>
        </w:rPr>
        <w:t>communiquer au Coordinateur toute information ou document nécessaire à la bonne gestion du projet,</w:t>
      </w:r>
    </w:p>
    <w:p>
      <w:pPr>
        <w:spacing w:after="0" w:line="240" w:lineRule="auto"/>
        <w:jc w:val="both"/>
        <w:rPr>
          <w:rFonts w:ascii="Verdana" w:hAnsi="Verdana" w:cs="Times New Roman"/>
          <w:sz w:val="18"/>
          <w:szCs w:val="18"/>
          <w:lang w:val="fr-BE"/>
        </w:rPr>
      </w:pPr>
    </w:p>
    <w:p>
      <w:pPr>
        <w:pStyle w:val="Paragraphedeliste"/>
        <w:numPr>
          <w:ilvl w:val="0"/>
          <w:numId w:val="23"/>
        </w:numPr>
        <w:spacing w:after="0" w:line="240" w:lineRule="auto"/>
        <w:jc w:val="both"/>
        <w:rPr>
          <w:rFonts w:ascii="Verdana" w:hAnsi="Verdana" w:cs="Times New Roman"/>
          <w:sz w:val="18"/>
          <w:szCs w:val="18"/>
        </w:rPr>
      </w:pPr>
      <w:r>
        <w:rPr>
          <w:rFonts w:ascii="Verdana" w:hAnsi="Verdana" w:cs="Times New Roman"/>
          <w:sz w:val="18"/>
          <w:szCs w:val="18"/>
          <w:lang w:val="fr-BE"/>
        </w:rPr>
        <w:t xml:space="preserve">respecter  les rôles, droits et obligations des deux parties tels que définis conjointement avec le Coordinateur et formalisés dans l’Annexe I du présent Contrat. </w:t>
      </w:r>
    </w:p>
    <w:p>
      <w:pPr>
        <w:spacing w:after="0" w:line="240" w:lineRule="auto"/>
        <w:jc w:val="both"/>
        <w:rPr>
          <w:rFonts w:ascii="Verdana" w:hAnsi="Verdana" w:cs="Times New Roman"/>
          <w:b/>
          <w:bCs/>
          <w:caps/>
          <w:sz w:val="18"/>
          <w:szCs w:val="18"/>
          <w:lang w:val="fr-FR"/>
        </w:rPr>
      </w:pPr>
    </w:p>
    <w:p>
      <w:pPr>
        <w:pStyle w:val="articletitle"/>
        <w:numPr>
          <w:ilvl w:val="0"/>
          <w:numId w:val="0"/>
        </w:numPr>
        <w:tabs>
          <w:tab w:val="left" w:pos="1134"/>
        </w:tabs>
        <w:rPr>
          <w:rFonts w:ascii="Verdana" w:hAnsi="Verdana" w:cs="Times New Roman"/>
          <w:sz w:val="18"/>
          <w:szCs w:val="18"/>
          <w:lang w:val="fr-FR"/>
        </w:rPr>
      </w:pPr>
    </w:p>
    <w:p>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xml:space="preserve"> – MONTANT MAXIMUM ET FORME DE LA SUBVENTION  </w:t>
      </w:r>
      <w:r>
        <w:rPr>
          <w:rFonts w:ascii="Verdana" w:hAnsi="Verdana" w:cs="Times New Roman"/>
          <w:sz w:val="18"/>
          <w:szCs w:val="18"/>
          <w:lang w:val="fr-FR"/>
        </w:rPr>
        <w:tab/>
      </w:r>
    </w:p>
    <w:p>
      <w:pPr>
        <w:pStyle w:val="Paragraphedeliste"/>
        <w:numPr>
          <w:ilvl w:val="0"/>
          <w:numId w:val="8"/>
        </w:numPr>
        <w:tabs>
          <w:tab w:val="left" w:pos="709"/>
        </w:tabs>
        <w:spacing w:after="0" w:line="240" w:lineRule="auto"/>
        <w:ind w:left="709" w:hanging="567"/>
        <w:jc w:val="both"/>
        <w:rPr>
          <w:rFonts w:ascii="Verdana" w:hAnsi="Verdana" w:cs="Times New Roman"/>
          <w:sz w:val="18"/>
          <w:szCs w:val="18"/>
          <w:lang w:val="fr-BE"/>
        </w:rPr>
      </w:pPr>
      <w:r>
        <w:rPr>
          <w:rFonts w:ascii="Verdana" w:hAnsi="Verdana" w:cs="Times New Roman"/>
          <w:sz w:val="18"/>
          <w:szCs w:val="18"/>
          <w:lang w:val="fr-BE"/>
        </w:rPr>
        <w:t>La subvention totale accordée par l’AN  au projet [</w:t>
      </w:r>
      <w:r>
        <w:rPr>
          <w:rFonts w:ascii="Verdana" w:hAnsi="Verdana" w:cs="Times New Roman"/>
          <w:sz w:val="18"/>
          <w:szCs w:val="18"/>
          <w:highlight w:val="green"/>
          <w:lang w:val="fr-BE"/>
        </w:rPr>
        <w:t>titre du projet</w:t>
      </w:r>
      <w:r>
        <w:rPr>
          <w:rFonts w:ascii="Verdana" w:hAnsi="Verdana" w:cs="Times New Roman"/>
          <w:sz w:val="18"/>
          <w:szCs w:val="18"/>
          <w:lang w:val="fr-BE"/>
        </w:rPr>
        <w:t>], selon les termes de la Convention de subvention [</w:t>
      </w:r>
      <w:r>
        <w:rPr>
          <w:rFonts w:ascii="Verdana" w:hAnsi="Verdana" w:cs="Times New Roman"/>
          <w:sz w:val="18"/>
          <w:szCs w:val="18"/>
          <w:highlight w:val="green"/>
          <w:lang w:val="fr-BE"/>
        </w:rPr>
        <w:t>19M….</w:t>
      </w:r>
      <w:r>
        <w:rPr>
          <w:rFonts w:ascii="Verdana" w:hAnsi="Verdana" w:cs="Times New Roman"/>
          <w:sz w:val="18"/>
          <w:szCs w:val="18"/>
          <w:lang w:val="fr-BE"/>
        </w:rPr>
        <w:t>], s’élève à [</w:t>
      </w:r>
      <w:r>
        <w:rPr>
          <w:rFonts w:ascii="Verdana" w:hAnsi="Verdana" w:cs="Times New Roman"/>
          <w:sz w:val="18"/>
          <w:szCs w:val="18"/>
          <w:highlight w:val="green"/>
          <w:lang w:val="fr-BE"/>
        </w:rPr>
        <w:t>montant total de la Convention</w:t>
      </w:r>
      <w:r>
        <w:rPr>
          <w:rFonts w:ascii="Verdana" w:hAnsi="Verdana" w:cs="Times New Roman"/>
          <w:sz w:val="18"/>
          <w:szCs w:val="18"/>
          <w:lang w:val="fr-BE"/>
        </w:rPr>
        <w:t>] euros.</w:t>
      </w:r>
    </w:p>
    <w:p>
      <w:pPr>
        <w:pStyle w:val="Paragraphedeliste"/>
        <w:spacing w:after="0" w:line="240" w:lineRule="auto"/>
        <w:jc w:val="both"/>
        <w:rPr>
          <w:rFonts w:ascii="Verdana" w:hAnsi="Verdana" w:cs="Times New Roman"/>
          <w:sz w:val="18"/>
          <w:szCs w:val="18"/>
        </w:rPr>
      </w:pPr>
    </w:p>
    <w:p>
      <w:pPr>
        <w:pStyle w:val="paragraph"/>
        <w:numPr>
          <w:ilvl w:val="0"/>
          <w:numId w:val="0"/>
        </w:numPr>
        <w:ind w:left="567" w:hanging="567"/>
        <w:rPr>
          <w:rFonts w:ascii="Verdana" w:hAnsi="Verdana" w:cs="Times New Roman"/>
          <w:bCs/>
          <w:sz w:val="18"/>
          <w:szCs w:val="18"/>
          <w:lang w:val="fr-FR"/>
        </w:rPr>
      </w:pPr>
      <w:r>
        <w:rPr>
          <w:rFonts w:ascii="Verdana" w:hAnsi="Verdana" w:cs="Times New Roman"/>
          <w:bCs/>
          <w:sz w:val="18"/>
          <w:szCs w:val="18"/>
          <w:lang w:val="fr-FR"/>
        </w:rPr>
        <w:t>[</w:t>
      </w:r>
      <w:r>
        <w:rPr>
          <w:rFonts w:ascii="Verdana" w:hAnsi="Verdana" w:cs="Times New Roman"/>
          <w:bCs/>
          <w:i/>
          <w:sz w:val="18"/>
          <w:szCs w:val="18"/>
          <w:highlight w:val="cyan"/>
          <w:lang w:val="fr-FR"/>
        </w:rPr>
        <w:t>V.2. Seulement d’application en cas de transfert financier</w:t>
      </w:r>
      <w:r>
        <w:rPr>
          <w:rFonts w:ascii="Verdana" w:hAnsi="Verdana" w:cs="Times New Roman"/>
          <w:bCs/>
          <w:sz w:val="18"/>
          <w:szCs w:val="18"/>
          <w:lang w:val="fr-FR"/>
        </w:rPr>
        <w:t>]</w:t>
      </w:r>
    </w:p>
    <w:p>
      <w:pPr>
        <w:pStyle w:val="Paragraphedeliste"/>
        <w:spacing w:after="0" w:line="240" w:lineRule="auto"/>
        <w:jc w:val="both"/>
        <w:rPr>
          <w:rFonts w:ascii="Verdana" w:hAnsi="Verdana" w:cs="Times New Roman"/>
          <w:sz w:val="18"/>
          <w:szCs w:val="18"/>
        </w:rPr>
      </w:pPr>
    </w:p>
    <w:p>
      <w:pPr>
        <w:pStyle w:val="Paragraphedeliste"/>
        <w:numPr>
          <w:ilvl w:val="0"/>
          <w:numId w:val="8"/>
        </w:numPr>
        <w:spacing w:after="0" w:line="240" w:lineRule="auto"/>
        <w:ind w:hanging="578"/>
        <w:jc w:val="both"/>
        <w:rPr>
          <w:rFonts w:ascii="Verdana" w:hAnsi="Verdana" w:cs="Times New Roman"/>
          <w:sz w:val="18"/>
          <w:szCs w:val="18"/>
          <w:lang w:val="fr-BE"/>
        </w:rPr>
      </w:pPr>
      <w:r>
        <w:rPr>
          <w:rFonts w:ascii="Verdana" w:hAnsi="Verdana" w:cs="Times New Roman"/>
          <w:sz w:val="18"/>
          <w:szCs w:val="18"/>
          <w:lang w:val="fr-BE"/>
        </w:rPr>
        <w:t>La contribution Erasmus+ maximale pour couvrir la participation du partenaire dans le cadre du projet s’élève à [</w:t>
      </w:r>
      <w:r>
        <w:rPr>
          <w:rFonts w:ascii="Verdana" w:hAnsi="Verdana" w:cs="Times New Roman"/>
          <w:sz w:val="18"/>
          <w:szCs w:val="18"/>
          <w:highlight w:val="green"/>
          <w:lang w:val="fr-BE"/>
        </w:rPr>
        <w:t>XXX</w:t>
      </w:r>
      <w:r>
        <w:rPr>
          <w:rFonts w:ascii="Verdana" w:hAnsi="Verdana" w:cs="Times New Roman"/>
          <w:sz w:val="18"/>
          <w:szCs w:val="18"/>
          <w:lang w:val="fr-BE"/>
        </w:rPr>
        <w:t>] euros, telle que détaillée dans l’Annexe II.</w:t>
      </w:r>
    </w:p>
    <w:p>
      <w:pPr>
        <w:pStyle w:val="Paragraphedeliste"/>
        <w:rPr>
          <w:rFonts w:ascii="Verdana" w:hAnsi="Verdana" w:cs="Times New Roman"/>
          <w:sz w:val="18"/>
          <w:szCs w:val="18"/>
        </w:rPr>
      </w:pPr>
    </w:p>
    <w:p>
      <w:pPr>
        <w:spacing w:after="0" w:line="240" w:lineRule="auto"/>
        <w:jc w:val="both"/>
        <w:rPr>
          <w:rFonts w:ascii="Verdana" w:hAnsi="Verdana" w:cs="Times New Roman"/>
          <w:sz w:val="18"/>
          <w:szCs w:val="18"/>
          <w:lang w:val="fr-FR"/>
        </w:rPr>
      </w:pPr>
    </w:p>
    <w:p>
      <w:pPr>
        <w:spacing w:after="0" w:line="240" w:lineRule="auto"/>
        <w:ind w:left="720"/>
        <w:jc w:val="both"/>
        <w:rPr>
          <w:rFonts w:ascii="Verdana" w:hAnsi="Verdana" w:cs="Times New Roman"/>
          <w:sz w:val="18"/>
          <w:szCs w:val="18"/>
          <w:lang w:val="fr-FR"/>
        </w:rPr>
      </w:pPr>
    </w:p>
    <w:p>
      <w:pPr>
        <w:pStyle w:val="articletitle"/>
        <w:numPr>
          <w:ilvl w:val="0"/>
          <w:numId w:val="5"/>
        </w:numPr>
        <w:tabs>
          <w:tab w:val="left" w:pos="993"/>
        </w:tabs>
        <w:ind w:left="0" w:firstLine="0"/>
        <w:rPr>
          <w:rFonts w:ascii="Verdana" w:hAnsi="Verdana" w:cs="Times New Roman"/>
          <w:sz w:val="18"/>
          <w:szCs w:val="18"/>
          <w:lang w:val="fr-FR"/>
        </w:rPr>
      </w:pPr>
      <w:r>
        <w:rPr>
          <w:rFonts w:ascii="Verdana" w:hAnsi="Verdana" w:cs="Times New Roman"/>
          <w:sz w:val="18"/>
          <w:szCs w:val="18"/>
          <w:lang w:val="fr-FR"/>
        </w:rPr>
        <w:t xml:space="preserve"> – MODALITÉS DE PAIEMENT </w:t>
      </w:r>
    </w:p>
    <w:p>
      <w:pPr>
        <w:pStyle w:val="paragraph"/>
        <w:numPr>
          <w:ilvl w:val="0"/>
          <w:numId w:val="0"/>
        </w:numPr>
        <w:rPr>
          <w:rFonts w:ascii="Verdana" w:hAnsi="Verdana" w:cs="Times New Roman"/>
          <w:bCs/>
          <w:sz w:val="18"/>
          <w:szCs w:val="18"/>
          <w:lang w:val="fr-FR"/>
        </w:rPr>
      </w:pPr>
      <w:r>
        <w:rPr>
          <w:rFonts w:ascii="Verdana" w:hAnsi="Verdana" w:cs="Times New Roman"/>
          <w:bCs/>
          <w:sz w:val="18"/>
          <w:szCs w:val="18"/>
          <w:lang w:val="fr-FR"/>
        </w:rPr>
        <w:lastRenderedPageBreak/>
        <w:t>[</w:t>
      </w:r>
      <w:r>
        <w:rPr>
          <w:rFonts w:ascii="Verdana" w:hAnsi="Verdana" w:cs="Times New Roman"/>
          <w:bCs/>
          <w:i/>
          <w:sz w:val="18"/>
          <w:szCs w:val="18"/>
          <w:highlight w:val="cyan"/>
          <w:lang w:val="fr-FR"/>
        </w:rPr>
        <w:t>VI-  Seulement d’application en cas de transfert financier</w:t>
      </w:r>
      <w:r>
        <w:rPr>
          <w:rFonts w:ascii="Verdana" w:hAnsi="Verdana" w:cs="Times New Roman"/>
          <w:bCs/>
          <w:sz w:val="18"/>
          <w:szCs w:val="18"/>
          <w:lang w:val="fr-FR"/>
        </w:rPr>
        <w:t>]</w:t>
      </w:r>
    </w:p>
    <w:p>
      <w:pPr>
        <w:spacing w:after="0" w:line="240" w:lineRule="auto"/>
        <w:jc w:val="both"/>
        <w:rPr>
          <w:rFonts w:ascii="Verdana" w:hAnsi="Verdana" w:cs="Times New Roman"/>
          <w:sz w:val="18"/>
          <w:szCs w:val="18"/>
          <w:lang w:val="fr-FR"/>
        </w:rPr>
      </w:pPr>
    </w:p>
    <w:p>
      <w:pPr>
        <w:spacing w:after="0" w:line="240" w:lineRule="auto"/>
        <w:jc w:val="both"/>
        <w:rPr>
          <w:rFonts w:ascii="Verdana" w:hAnsi="Verdana" w:cs="Times New Roman"/>
          <w:sz w:val="18"/>
          <w:szCs w:val="18"/>
          <w:lang w:val="fr-FR"/>
        </w:rPr>
      </w:pPr>
      <w:r>
        <w:rPr>
          <w:rFonts w:ascii="Verdana" w:hAnsi="Verdana" w:cs="Times New Roman"/>
          <w:sz w:val="18"/>
          <w:szCs w:val="18"/>
          <w:lang w:val="fr-FR"/>
        </w:rPr>
        <w:t xml:space="preserve">Le Coordinateur s’engage à effectuer les versements selon les dispositions suivantes : </w:t>
      </w:r>
    </w:p>
    <w:p>
      <w:pPr>
        <w:spacing w:after="0" w:line="240" w:lineRule="auto"/>
        <w:jc w:val="both"/>
        <w:rPr>
          <w:rFonts w:ascii="Verdana" w:hAnsi="Verdana" w:cs="Times New Roman"/>
          <w:sz w:val="18"/>
          <w:szCs w:val="18"/>
          <w:lang w:val="fr-FR"/>
        </w:rPr>
      </w:pPr>
    </w:p>
    <w:p>
      <w:pPr>
        <w:pStyle w:val="Paragraphedeliste"/>
        <w:numPr>
          <w:ilvl w:val="2"/>
          <w:numId w:val="18"/>
        </w:numPr>
        <w:spacing w:after="0"/>
        <w:ind w:left="426"/>
        <w:jc w:val="both"/>
        <w:rPr>
          <w:rFonts w:ascii="Verdana" w:hAnsi="Verdana" w:cs="Times New Roman"/>
          <w:sz w:val="18"/>
          <w:szCs w:val="18"/>
        </w:rPr>
      </w:pPr>
      <w:r>
        <w:rPr>
          <w:rFonts w:ascii="Verdana" w:hAnsi="Verdana" w:cs="Times New Roman"/>
          <w:sz w:val="18"/>
          <w:szCs w:val="18"/>
        </w:rPr>
        <w:t>le premier préfinancement représentant [</w:t>
      </w:r>
      <w:r>
        <w:rPr>
          <w:rFonts w:ascii="Verdana" w:hAnsi="Verdana" w:cs="Times New Roman"/>
          <w:sz w:val="18"/>
          <w:szCs w:val="18"/>
          <w:highlight w:val="green"/>
        </w:rPr>
        <w:t>entre 70% et 80%]</w:t>
      </w:r>
      <w:r>
        <w:rPr>
          <w:rFonts w:ascii="Verdana" w:hAnsi="Verdana" w:cs="Times New Roman"/>
          <w:sz w:val="18"/>
          <w:szCs w:val="18"/>
        </w:rPr>
        <w:t xml:space="preserve"> du montant stipulé à </w:t>
      </w:r>
      <w:r>
        <w:rPr>
          <w:rFonts w:ascii="Verdana" w:hAnsi="Verdana" w:cs="Times New Roman"/>
          <w:i/>
          <w:sz w:val="18"/>
          <w:szCs w:val="18"/>
        </w:rPr>
        <w:t>l’Article V.2</w:t>
      </w:r>
      <w:r>
        <w:rPr>
          <w:rFonts w:ascii="Verdana" w:hAnsi="Verdana" w:cs="Times New Roman"/>
          <w:sz w:val="18"/>
          <w:szCs w:val="18"/>
        </w:rPr>
        <w:t xml:space="preserve"> est versé dans les </w:t>
      </w:r>
      <w:r>
        <w:rPr>
          <w:rFonts w:ascii="Verdana" w:hAnsi="Verdana" w:cs="Times New Roman"/>
          <w:sz w:val="18"/>
          <w:szCs w:val="18"/>
          <w:highlight w:val="green"/>
        </w:rPr>
        <w:t>[XX]</w:t>
      </w:r>
      <w:r>
        <w:rPr>
          <w:rFonts w:ascii="Verdana" w:hAnsi="Verdana" w:cs="Times New Roman"/>
          <w:sz w:val="18"/>
          <w:szCs w:val="18"/>
        </w:rPr>
        <w:t xml:space="preserve"> jours calendrier suivant la réception des fonds européens par le Coordinateur,</w:t>
      </w:r>
    </w:p>
    <w:p>
      <w:pPr>
        <w:pStyle w:val="Paragraphedeliste"/>
        <w:numPr>
          <w:ilvl w:val="2"/>
          <w:numId w:val="18"/>
        </w:numPr>
        <w:ind w:left="426"/>
        <w:rPr>
          <w:rFonts w:ascii="Verdana" w:hAnsi="Verdana" w:cs="Times New Roman"/>
          <w:sz w:val="18"/>
          <w:szCs w:val="18"/>
        </w:rPr>
      </w:pPr>
      <w:r>
        <w:rPr>
          <w:rFonts w:ascii="Verdana" w:hAnsi="Verdana" w:cs="Times New Roman"/>
          <w:sz w:val="18"/>
          <w:szCs w:val="18"/>
        </w:rPr>
        <w:t>le paiement du solde représentant [</w:t>
      </w:r>
      <w:r>
        <w:rPr>
          <w:rFonts w:ascii="Verdana" w:hAnsi="Verdana" w:cs="Times New Roman"/>
          <w:sz w:val="18"/>
          <w:szCs w:val="18"/>
          <w:highlight w:val="green"/>
        </w:rPr>
        <w:t>entre 20% et 30%</w:t>
      </w:r>
      <w:r>
        <w:rPr>
          <w:rFonts w:ascii="Verdana" w:hAnsi="Verdana" w:cs="Times New Roman"/>
          <w:sz w:val="18"/>
          <w:szCs w:val="18"/>
        </w:rPr>
        <w:t>]</w:t>
      </w:r>
      <w:r>
        <w:rPr>
          <w:rFonts w:ascii="Verdana" w:hAnsi="Verdana" w:cs="Times New Roman"/>
          <w:sz w:val="18"/>
          <w:szCs w:val="18"/>
          <w:lang w:val="fr-BE"/>
        </w:rPr>
        <w:t xml:space="preserve"> du montant stipulé à </w:t>
      </w:r>
      <w:r>
        <w:rPr>
          <w:rFonts w:ascii="Verdana" w:hAnsi="Verdana" w:cs="Times New Roman"/>
          <w:i/>
          <w:sz w:val="18"/>
          <w:szCs w:val="18"/>
          <w:lang w:val="fr-BE"/>
        </w:rPr>
        <w:t>l’Article V.2</w:t>
      </w:r>
      <w:r>
        <w:rPr>
          <w:rFonts w:ascii="Verdana" w:hAnsi="Verdana" w:cs="Times New Roman"/>
          <w:sz w:val="18"/>
          <w:szCs w:val="18"/>
          <w:lang w:val="fr-BE"/>
        </w:rPr>
        <w:t xml:space="preserve"> est versé dans les </w:t>
      </w:r>
      <w:r>
        <w:rPr>
          <w:rFonts w:ascii="Verdana" w:hAnsi="Verdana" w:cs="Times New Roman"/>
          <w:sz w:val="18"/>
          <w:szCs w:val="18"/>
          <w:highlight w:val="green"/>
          <w:lang w:val="fr-BE"/>
        </w:rPr>
        <w:t>[XX]</w:t>
      </w:r>
      <w:r>
        <w:rPr>
          <w:rFonts w:ascii="Verdana" w:hAnsi="Verdana" w:cs="Times New Roman"/>
          <w:sz w:val="18"/>
          <w:szCs w:val="18"/>
          <w:lang w:val="fr-BE"/>
        </w:rPr>
        <w:t xml:space="preserve"> jours calendrier suivant la réception des fonds européens par le Coordinateur, il est fonction</w:t>
      </w:r>
      <w:r>
        <w:rPr>
          <w:rFonts w:ascii="Verdana" w:hAnsi="Verdana" w:cs="Times New Roman"/>
          <w:sz w:val="18"/>
          <w:szCs w:val="18"/>
        </w:rPr>
        <w:t xml:space="preserve"> de l’évaluation du rapport final par l’AN. Si le montant versé en préfinancement est supérieur au montant final de la subvention, un ordre de recouvrement est émis par le Coordinateur et doit être honoré dans les 30 jours calendrier. </w:t>
      </w:r>
    </w:p>
    <w:p>
      <w:pPr>
        <w:spacing w:after="0" w:line="240" w:lineRule="auto"/>
        <w:jc w:val="both"/>
        <w:rPr>
          <w:rFonts w:ascii="Verdana" w:hAnsi="Verdana" w:cs="Times New Roman"/>
          <w:sz w:val="18"/>
          <w:szCs w:val="18"/>
          <w:lang w:val="fr-FR"/>
        </w:rPr>
      </w:pPr>
    </w:p>
    <w:p>
      <w:pPr>
        <w:spacing w:after="0" w:line="240" w:lineRule="auto"/>
        <w:jc w:val="both"/>
        <w:rPr>
          <w:rFonts w:ascii="Verdana" w:hAnsi="Verdana" w:cs="Times New Roman"/>
          <w:sz w:val="18"/>
          <w:szCs w:val="18"/>
          <w:lang w:val="fr-FR"/>
        </w:rPr>
      </w:pPr>
    </w:p>
    <w:p>
      <w:pPr>
        <w:pStyle w:val="articletitle"/>
        <w:numPr>
          <w:ilvl w:val="0"/>
          <w:numId w:val="5"/>
        </w:numPr>
        <w:tabs>
          <w:tab w:val="left" w:pos="993"/>
          <w:tab w:val="left" w:pos="1134"/>
        </w:tabs>
        <w:ind w:left="0" w:firstLine="0"/>
        <w:rPr>
          <w:rFonts w:ascii="Verdana" w:hAnsi="Verdana" w:cs="Times New Roman"/>
          <w:sz w:val="18"/>
          <w:szCs w:val="18"/>
          <w:lang w:val="fr-FR"/>
        </w:rPr>
      </w:pPr>
      <w:r>
        <w:rPr>
          <w:rFonts w:ascii="Verdana" w:hAnsi="Verdana" w:cs="Times New Roman"/>
          <w:sz w:val="18"/>
          <w:szCs w:val="18"/>
          <w:lang w:val="fr-FR"/>
        </w:rPr>
        <w:t xml:space="preserve">  – COMPTE BANCAIRE POUR LES VERSEMENTS </w:t>
      </w:r>
    </w:p>
    <w:p>
      <w:pPr>
        <w:pStyle w:val="paragraph"/>
        <w:numPr>
          <w:ilvl w:val="0"/>
          <w:numId w:val="0"/>
        </w:numPr>
        <w:rPr>
          <w:rFonts w:ascii="Verdana" w:hAnsi="Verdana" w:cs="Times New Roman"/>
          <w:bCs/>
          <w:sz w:val="18"/>
          <w:szCs w:val="18"/>
          <w:lang w:val="fr-FR"/>
        </w:rPr>
      </w:pPr>
      <w:r>
        <w:rPr>
          <w:rFonts w:ascii="Verdana" w:hAnsi="Verdana" w:cs="Times New Roman"/>
          <w:bCs/>
          <w:sz w:val="18"/>
          <w:szCs w:val="18"/>
          <w:lang w:val="fr-FR"/>
        </w:rPr>
        <w:t>[</w:t>
      </w:r>
      <w:r>
        <w:rPr>
          <w:rFonts w:ascii="Verdana" w:hAnsi="Verdana" w:cs="Times New Roman"/>
          <w:bCs/>
          <w:i/>
          <w:sz w:val="18"/>
          <w:szCs w:val="18"/>
          <w:highlight w:val="cyan"/>
          <w:lang w:val="fr-FR"/>
        </w:rPr>
        <w:t>VII-  Seulement d’application en cas de transfert financier</w:t>
      </w:r>
      <w:r>
        <w:rPr>
          <w:rFonts w:ascii="Verdana" w:hAnsi="Verdana" w:cs="Times New Roman"/>
          <w:bCs/>
          <w:sz w:val="18"/>
          <w:szCs w:val="18"/>
          <w:lang w:val="fr-FR"/>
        </w:rPr>
        <w:t>]</w:t>
      </w:r>
    </w:p>
    <w:p>
      <w:pPr>
        <w:pStyle w:val="paragraph"/>
        <w:numPr>
          <w:ilvl w:val="0"/>
          <w:numId w:val="0"/>
        </w:numPr>
        <w:rPr>
          <w:rFonts w:ascii="Verdana" w:hAnsi="Verdana" w:cs="Times New Roman"/>
          <w:bCs/>
          <w:sz w:val="18"/>
          <w:szCs w:val="18"/>
          <w:lang w:val="fr-FR"/>
        </w:rPr>
      </w:pPr>
    </w:p>
    <w:p>
      <w:pPr>
        <w:spacing w:after="0"/>
        <w:jc w:val="both"/>
        <w:rPr>
          <w:rFonts w:ascii="Verdana" w:hAnsi="Verdana" w:cs="Times New Roman"/>
          <w:sz w:val="18"/>
          <w:szCs w:val="18"/>
          <w:lang w:val="fr-FR"/>
        </w:rPr>
      </w:pPr>
      <w:r>
        <w:rPr>
          <w:rFonts w:ascii="Verdana" w:hAnsi="Verdana" w:cs="Times New Roman"/>
          <w:sz w:val="18"/>
          <w:szCs w:val="18"/>
          <w:lang w:val="fr-FR"/>
        </w:rPr>
        <w:t>Tous les paiements sont effectués sur le compte bancaire du Partenaire selon les données suivantes :</w:t>
      </w:r>
    </w:p>
    <w:p>
      <w:pPr>
        <w:spacing w:after="0"/>
        <w:rPr>
          <w:rFonts w:ascii="Verdana" w:hAnsi="Verdana" w:cs="Times New Roman"/>
          <w:sz w:val="18"/>
          <w:szCs w:val="18"/>
          <w:lang w:val="fr-FR"/>
        </w:rPr>
      </w:pPr>
    </w:p>
    <w:tbl>
      <w:tblPr>
        <w:tblStyle w:val="Grilledutableau"/>
        <w:tblW w:w="0" w:type="auto"/>
        <w:tblLook w:val="04A0" w:firstRow="1" w:lastRow="0" w:firstColumn="1" w:lastColumn="0" w:noHBand="0" w:noVBand="1"/>
      </w:tblPr>
      <w:tblGrid>
        <w:gridCol w:w="9016"/>
      </w:tblGrid>
      <w:tr>
        <w:tc>
          <w:tcPr>
            <w:tcW w:w="9166" w:type="dxa"/>
          </w:tcPr>
          <w:p>
            <w:pPr>
              <w:rPr>
                <w:rFonts w:ascii="Verdana" w:hAnsi="Verdana" w:cs="Times New Roman"/>
                <w:sz w:val="18"/>
                <w:szCs w:val="18"/>
                <w:lang w:val="fr-FR"/>
              </w:rPr>
            </w:pPr>
          </w:p>
          <w:p>
            <w:pPr>
              <w:rPr>
                <w:rFonts w:ascii="Verdana" w:hAnsi="Verdana" w:cs="Times New Roman"/>
                <w:b/>
                <w:sz w:val="18"/>
                <w:szCs w:val="18"/>
                <w:lang w:val="fr-FR"/>
              </w:rPr>
            </w:pPr>
            <w:r>
              <w:rPr>
                <w:rFonts w:ascii="Verdana" w:hAnsi="Verdana" w:cs="Times New Roman"/>
                <w:b/>
                <w:sz w:val="18"/>
                <w:szCs w:val="18"/>
                <w:lang w:val="fr-FR"/>
              </w:rPr>
              <w:t xml:space="preserve">Nom de l’institution bancaire : </w:t>
            </w:r>
          </w:p>
          <w:p>
            <w:pPr>
              <w:rPr>
                <w:rFonts w:ascii="Verdana" w:hAnsi="Verdana" w:cs="Times New Roman"/>
                <w:b/>
                <w:sz w:val="18"/>
                <w:szCs w:val="18"/>
                <w:lang w:val="fr-FR"/>
              </w:rPr>
            </w:pPr>
          </w:p>
          <w:p>
            <w:pPr>
              <w:rPr>
                <w:rFonts w:ascii="Verdana" w:hAnsi="Verdana" w:cs="Times New Roman"/>
                <w:b/>
                <w:sz w:val="18"/>
                <w:szCs w:val="18"/>
                <w:lang w:val="fr-FR"/>
              </w:rPr>
            </w:pPr>
            <w:r>
              <w:rPr>
                <w:rFonts w:ascii="Verdana" w:hAnsi="Verdana" w:cs="Times New Roman"/>
                <w:b/>
                <w:sz w:val="18"/>
                <w:szCs w:val="18"/>
                <w:lang w:val="fr-FR"/>
              </w:rPr>
              <w:t>_____________________________________________________________________</w:t>
            </w:r>
          </w:p>
          <w:p>
            <w:pPr>
              <w:rPr>
                <w:rFonts w:ascii="Verdana" w:hAnsi="Verdana" w:cs="Times New Roman"/>
                <w:b/>
                <w:sz w:val="18"/>
                <w:szCs w:val="18"/>
                <w:lang w:val="fr-FR"/>
              </w:rPr>
            </w:pPr>
          </w:p>
          <w:p>
            <w:pPr>
              <w:rPr>
                <w:rFonts w:ascii="Verdana" w:hAnsi="Verdana" w:cs="Times New Roman"/>
                <w:b/>
                <w:sz w:val="18"/>
                <w:szCs w:val="18"/>
                <w:lang w:val="fr-FR"/>
              </w:rPr>
            </w:pPr>
          </w:p>
          <w:p>
            <w:pPr>
              <w:rPr>
                <w:rFonts w:ascii="Verdana" w:hAnsi="Verdana" w:cs="Times New Roman"/>
                <w:b/>
                <w:sz w:val="18"/>
                <w:szCs w:val="18"/>
                <w:lang w:val="fr-FR"/>
              </w:rPr>
            </w:pPr>
            <w:r>
              <w:rPr>
                <w:rFonts w:ascii="Verdana" w:hAnsi="Verdana" w:cs="Times New Roman"/>
                <w:b/>
                <w:sz w:val="18"/>
                <w:szCs w:val="18"/>
                <w:lang w:val="fr-FR"/>
              </w:rPr>
              <w:t xml:space="preserve">Adresse de l’agence: </w:t>
            </w:r>
          </w:p>
          <w:p>
            <w:pPr>
              <w:rPr>
                <w:rFonts w:ascii="Verdana" w:hAnsi="Verdana" w:cs="Times New Roman"/>
                <w:b/>
                <w:sz w:val="18"/>
                <w:szCs w:val="18"/>
                <w:lang w:val="fr-FR"/>
              </w:rPr>
            </w:pPr>
          </w:p>
          <w:p>
            <w:pPr>
              <w:rPr>
                <w:rFonts w:ascii="Verdana" w:hAnsi="Verdana" w:cs="Times New Roman"/>
                <w:b/>
                <w:sz w:val="18"/>
                <w:szCs w:val="18"/>
                <w:lang w:val="fr-FR"/>
              </w:rPr>
            </w:pPr>
            <w:r>
              <w:rPr>
                <w:rFonts w:ascii="Verdana" w:hAnsi="Verdana" w:cs="Times New Roman"/>
                <w:b/>
                <w:sz w:val="18"/>
                <w:szCs w:val="18"/>
                <w:lang w:val="fr-FR"/>
              </w:rPr>
              <w:t>_____________________________________________________________________</w:t>
            </w:r>
            <w:r>
              <w:rPr>
                <w:rFonts w:ascii="Verdana" w:hAnsi="Verdana" w:cs="Times New Roman"/>
                <w:b/>
                <w:sz w:val="18"/>
                <w:szCs w:val="18"/>
                <w:lang w:val="fr-FR"/>
              </w:rPr>
              <w:br/>
            </w:r>
          </w:p>
          <w:p>
            <w:pPr>
              <w:rPr>
                <w:rFonts w:ascii="Verdana" w:hAnsi="Verdana" w:cs="Times New Roman"/>
                <w:b/>
                <w:sz w:val="18"/>
                <w:szCs w:val="18"/>
                <w:lang w:val="fr-FR"/>
              </w:rPr>
            </w:pPr>
          </w:p>
          <w:p>
            <w:pPr>
              <w:rPr>
                <w:rFonts w:ascii="Verdana" w:hAnsi="Verdana" w:cs="Times New Roman"/>
                <w:b/>
                <w:sz w:val="18"/>
                <w:szCs w:val="18"/>
                <w:lang w:val="fr-FR"/>
              </w:rPr>
            </w:pPr>
            <w:r>
              <w:rPr>
                <w:rFonts w:ascii="Verdana" w:hAnsi="Verdana" w:cs="Times New Roman"/>
                <w:b/>
                <w:sz w:val="18"/>
                <w:szCs w:val="18"/>
                <w:lang w:val="fr-FR"/>
              </w:rPr>
              <w:t xml:space="preserve">Dénomination précise du titulaire du compte : </w:t>
            </w:r>
          </w:p>
          <w:p>
            <w:pPr>
              <w:rPr>
                <w:rFonts w:ascii="Verdana" w:hAnsi="Verdana" w:cs="Times New Roman"/>
                <w:b/>
                <w:sz w:val="18"/>
                <w:szCs w:val="18"/>
                <w:lang w:val="fr-FR"/>
              </w:rPr>
            </w:pPr>
          </w:p>
          <w:p>
            <w:pPr>
              <w:rPr>
                <w:rFonts w:ascii="Verdana" w:hAnsi="Verdana" w:cs="Times New Roman"/>
                <w:b/>
                <w:sz w:val="18"/>
                <w:szCs w:val="18"/>
                <w:lang w:val="fr-FR"/>
              </w:rPr>
            </w:pPr>
            <w:r>
              <w:rPr>
                <w:rFonts w:ascii="Verdana" w:hAnsi="Verdana" w:cs="Times New Roman"/>
                <w:b/>
                <w:sz w:val="18"/>
                <w:szCs w:val="18"/>
                <w:lang w:val="fr-FR"/>
              </w:rPr>
              <w:t>_____________________________________________________________________</w:t>
            </w:r>
            <w:r>
              <w:rPr>
                <w:rFonts w:ascii="Verdana" w:hAnsi="Verdana" w:cs="Times New Roman"/>
                <w:b/>
                <w:sz w:val="18"/>
                <w:szCs w:val="18"/>
                <w:lang w:val="fr-FR"/>
              </w:rPr>
              <w:br/>
            </w:r>
          </w:p>
          <w:p>
            <w:pPr>
              <w:rPr>
                <w:rFonts w:ascii="Verdana" w:hAnsi="Verdana" w:cs="Times New Roman"/>
                <w:b/>
                <w:sz w:val="18"/>
                <w:szCs w:val="18"/>
                <w:lang w:val="fr-FR"/>
              </w:rPr>
            </w:pPr>
          </w:p>
          <w:p>
            <w:pPr>
              <w:rPr>
                <w:rFonts w:ascii="Verdana" w:hAnsi="Verdana" w:cs="Times New Roman"/>
                <w:b/>
                <w:sz w:val="18"/>
                <w:szCs w:val="18"/>
                <w:lang w:val="fr-FR"/>
              </w:rPr>
            </w:pPr>
            <w:r>
              <w:rPr>
                <w:rFonts w:ascii="Verdana" w:hAnsi="Verdana" w:cs="Times New Roman"/>
                <w:b/>
                <w:sz w:val="18"/>
                <w:szCs w:val="18"/>
                <w:lang w:val="fr-FR"/>
              </w:rPr>
              <w:t>Numéro de compte IBAN :</w:t>
            </w:r>
          </w:p>
          <w:p>
            <w:pPr>
              <w:rPr>
                <w:rFonts w:ascii="Verdana" w:hAnsi="Verdana" w:cs="Times New Roman"/>
                <w:b/>
                <w:sz w:val="18"/>
                <w:szCs w:val="18"/>
                <w:lang w:val="fr-FR"/>
              </w:rPr>
            </w:pPr>
            <w:r>
              <w:rPr>
                <w:rFonts w:ascii="Verdana" w:hAnsi="Verdana" w:cs="Times New Roman"/>
                <w:b/>
                <w:sz w:val="18"/>
                <w:szCs w:val="18"/>
                <w:lang w:val="fr-FR"/>
              </w:rPr>
              <w:t xml:space="preserve"> ______________________________________________________________________</w:t>
            </w:r>
          </w:p>
          <w:p>
            <w:pPr>
              <w:rPr>
                <w:rFonts w:ascii="Verdana" w:hAnsi="Verdana" w:cs="Times New Roman"/>
                <w:sz w:val="18"/>
                <w:szCs w:val="18"/>
                <w:lang w:val="fr-FR"/>
              </w:rPr>
            </w:pPr>
          </w:p>
        </w:tc>
      </w:tr>
    </w:tbl>
    <w:p>
      <w:pPr>
        <w:spacing w:after="0"/>
        <w:rPr>
          <w:rFonts w:ascii="Verdana" w:hAnsi="Verdana" w:cs="Times New Roman"/>
          <w:sz w:val="18"/>
          <w:szCs w:val="18"/>
          <w:lang w:val="fr-FR"/>
        </w:rPr>
      </w:pPr>
    </w:p>
    <w:p>
      <w:pPr>
        <w:spacing w:after="0"/>
        <w:rPr>
          <w:rFonts w:ascii="Verdana" w:hAnsi="Verdana" w:cs="Times New Roman"/>
          <w:sz w:val="18"/>
          <w:szCs w:val="18"/>
          <w:lang w:val="fr-FR"/>
        </w:rPr>
      </w:pPr>
      <w:r>
        <w:rPr>
          <w:rFonts w:ascii="Verdana" w:hAnsi="Verdana" w:cs="Times New Roman"/>
          <w:sz w:val="18"/>
          <w:szCs w:val="18"/>
          <w:lang w:val="fr-FR"/>
        </w:rPr>
        <w:tab/>
      </w:r>
    </w:p>
    <w:p>
      <w:pPr>
        <w:spacing w:after="0"/>
        <w:rPr>
          <w:rFonts w:ascii="Verdana" w:hAnsi="Verdana" w:cs="Times New Roman"/>
          <w:sz w:val="18"/>
          <w:szCs w:val="18"/>
          <w:lang w:val="fr-FR"/>
        </w:rPr>
      </w:pPr>
    </w:p>
    <w:p>
      <w:pPr>
        <w:spacing w:after="0"/>
        <w:rPr>
          <w:rFonts w:ascii="Verdana" w:hAnsi="Verdana" w:cs="Times New Roman"/>
          <w:sz w:val="18"/>
          <w:szCs w:val="18"/>
          <w:lang w:val="fr-FR"/>
        </w:rPr>
      </w:pPr>
    </w:p>
    <w:p>
      <w:pPr>
        <w:spacing w:after="0"/>
        <w:rPr>
          <w:rFonts w:ascii="Verdana" w:hAnsi="Verdana" w:cs="Times New Roman"/>
          <w:sz w:val="18"/>
          <w:szCs w:val="18"/>
          <w:lang w:val="fr-FR"/>
        </w:rPr>
      </w:pPr>
    </w:p>
    <w:p>
      <w:pPr>
        <w:spacing w:after="0"/>
        <w:rPr>
          <w:rFonts w:ascii="Verdana" w:hAnsi="Verdana" w:cs="Times New Roman"/>
          <w:sz w:val="18"/>
          <w:szCs w:val="18"/>
          <w:lang w:val="fr-FR"/>
        </w:rPr>
      </w:pPr>
    </w:p>
    <w:p>
      <w:pPr>
        <w:pStyle w:val="articletitle"/>
        <w:numPr>
          <w:ilvl w:val="0"/>
          <w:numId w:val="5"/>
        </w:numPr>
        <w:tabs>
          <w:tab w:val="left" w:pos="993"/>
          <w:tab w:val="left" w:pos="1134"/>
          <w:tab w:val="left" w:pos="1276"/>
        </w:tabs>
        <w:ind w:left="0" w:firstLine="0"/>
        <w:rPr>
          <w:rFonts w:ascii="Verdana" w:hAnsi="Verdana" w:cs="Times New Roman"/>
          <w:bCs w:val="0"/>
          <w:sz w:val="18"/>
          <w:szCs w:val="18"/>
          <w:lang w:val="fr-FR"/>
        </w:rPr>
      </w:pPr>
      <w:r>
        <w:rPr>
          <w:rFonts w:ascii="Verdana" w:hAnsi="Verdana" w:cs="Times New Roman"/>
          <w:bCs w:val="0"/>
          <w:sz w:val="18"/>
          <w:szCs w:val="18"/>
          <w:lang w:val="fr-FR"/>
        </w:rPr>
        <w:t xml:space="preserve">  -  RAPPORT FINAL</w:t>
      </w:r>
    </w:p>
    <w:p>
      <w:pPr>
        <w:pStyle w:val="paragraph"/>
        <w:numPr>
          <w:ilvl w:val="0"/>
          <w:numId w:val="0"/>
        </w:numPr>
        <w:tabs>
          <w:tab w:val="left" w:pos="851"/>
        </w:tabs>
        <w:rPr>
          <w:rFonts w:ascii="Verdana" w:hAnsi="Verdana" w:cs="Times New Roman"/>
          <w:bCs/>
          <w:sz w:val="18"/>
          <w:szCs w:val="18"/>
          <w:lang w:val="fr-FR"/>
        </w:rPr>
      </w:pPr>
      <w:r>
        <w:rPr>
          <w:rFonts w:ascii="Verdana" w:hAnsi="Verdana" w:cs="Times New Roman"/>
          <w:bCs/>
          <w:sz w:val="18"/>
          <w:szCs w:val="18"/>
          <w:lang w:val="fr-FR"/>
        </w:rPr>
        <w:t xml:space="preserve">Le Partenaire fournit toute information et document requis pour la préparation du rapport final et, le cas échéant, les copies des pièces justificatives dûment complétées et signées par le représentant légal au plus tard pour le </w:t>
      </w:r>
      <w:r>
        <w:rPr>
          <w:rFonts w:ascii="Verdana" w:hAnsi="Verdana" w:cs="Times New Roman"/>
          <w:bCs/>
          <w:sz w:val="18"/>
          <w:szCs w:val="18"/>
          <w:highlight w:val="green"/>
          <w:lang w:val="fr-FR"/>
        </w:rPr>
        <w:t>[date].</w:t>
      </w:r>
    </w:p>
    <w:p>
      <w:pPr>
        <w:pStyle w:val="paragraph"/>
        <w:numPr>
          <w:ilvl w:val="0"/>
          <w:numId w:val="0"/>
        </w:numPr>
        <w:tabs>
          <w:tab w:val="left" w:pos="851"/>
        </w:tabs>
        <w:ind w:left="851" w:hanging="709"/>
        <w:rPr>
          <w:rFonts w:ascii="Verdana" w:hAnsi="Verdana" w:cs="Times New Roman"/>
          <w:bCs/>
          <w:sz w:val="18"/>
          <w:szCs w:val="18"/>
          <w:lang w:val="fr-FR"/>
        </w:rPr>
      </w:pPr>
    </w:p>
    <w:p>
      <w:pPr>
        <w:pStyle w:val="articletitle"/>
        <w:numPr>
          <w:ilvl w:val="0"/>
          <w:numId w:val="5"/>
        </w:numPr>
        <w:tabs>
          <w:tab w:val="left" w:pos="993"/>
        </w:tabs>
        <w:ind w:left="0" w:firstLine="0"/>
        <w:rPr>
          <w:rFonts w:ascii="Verdana" w:hAnsi="Verdana" w:cs="Times New Roman"/>
          <w:bCs w:val="0"/>
          <w:sz w:val="18"/>
          <w:szCs w:val="18"/>
          <w:lang w:val="fr-FR"/>
        </w:rPr>
      </w:pPr>
      <w:r>
        <w:rPr>
          <w:rFonts w:ascii="Verdana" w:hAnsi="Verdana" w:cs="Times New Roman"/>
          <w:bCs w:val="0"/>
          <w:sz w:val="18"/>
          <w:szCs w:val="18"/>
          <w:lang w:val="fr-FR"/>
        </w:rPr>
        <w:lastRenderedPageBreak/>
        <w:t>– SUIVI, CONTROLE ET AUDIT</w:t>
      </w:r>
    </w:p>
    <w:p>
      <w:pPr>
        <w:pStyle w:val="articletitle"/>
        <w:numPr>
          <w:ilvl w:val="0"/>
          <w:numId w:val="15"/>
        </w:numPr>
        <w:tabs>
          <w:tab w:val="left" w:pos="709"/>
        </w:tabs>
        <w:ind w:left="709" w:hanging="567"/>
        <w:rPr>
          <w:rFonts w:ascii="Verdana" w:hAnsi="Verdana" w:cs="Times New Roman"/>
          <w:b w:val="0"/>
          <w:bCs w:val="0"/>
          <w:sz w:val="18"/>
          <w:szCs w:val="18"/>
          <w:lang w:val="fr-FR"/>
        </w:rPr>
      </w:pPr>
      <w:r>
        <w:rPr>
          <w:rFonts w:ascii="Verdana" w:hAnsi="Verdana" w:cs="Times New Roman"/>
          <w:b w:val="0"/>
          <w:bCs w:val="0"/>
          <w:sz w:val="18"/>
          <w:szCs w:val="18"/>
          <w:lang w:val="fr-FR"/>
        </w:rPr>
        <w:t>Le Partenaire fournit sans délai au Coordinateur toute information que celui-ci pourrait lui réclamer au regard du projet couvert par la Convention [</w:t>
      </w:r>
      <w:r>
        <w:rPr>
          <w:rFonts w:ascii="Verdana" w:hAnsi="Verdana" w:cs="Times New Roman"/>
          <w:b w:val="0"/>
          <w:bCs w:val="0"/>
          <w:sz w:val="18"/>
          <w:szCs w:val="18"/>
          <w:highlight w:val="green"/>
          <w:lang w:val="fr-FR"/>
        </w:rPr>
        <w:t>19M…</w:t>
      </w:r>
      <w:r>
        <w:rPr>
          <w:rFonts w:ascii="Verdana" w:hAnsi="Verdana" w:cs="Times New Roman"/>
          <w:b w:val="0"/>
          <w:bCs w:val="0"/>
          <w:sz w:val="18"/>
          <w:szCs w:val="18"/>
          <w:lang w:val="fr-FR"/>
        </w:rPr>
        <w:t>].</w:t>
      </w:r>
    </w:p>
    <w:p>
      <w:pPr>
        <w:pStyle w:val="articletitle"/>
        <w:numPr>
          <w:ilvl w:val="0"/>
          <w:numId w:val="15"/>
        </w:numPr>
        <w:tabs>
          <w:tab w:val="left" w:pos="709"/>
        </w:tabs>
        <w:ind w:left="709" w:hanging="567"/>
        <w:rPr>
          <w:rFonts w:ascii="Verdana" w:hAnsi="Verdana" w:cs="Times New Roman"/>
          <w:b w:val="0"/>
          <w:bCs w:val="0"/>
          <w:sz w:val="18"/>
          <w:szCs w:val="18"/>
          <w:lang w:val="fr-FR"/>
        </w:rPr>
      </w:pPr>
      <w:r>
        <w:rPr>
          <w:rFonts w:ascii="Verdana" w:hAnsi="Verdana" w:cs="Times New Roman"/>
          <w:b w:val="0"/>
          <w:bCs w:val="0"/>
          <w:sz w:val="18"/>
          <w:szCs w:val="18"/>
          <w:lang w:val="fr-FR"/>
        </w:rPr>
        <w:t xml:space="preserve">Le Partenaire met à disposition du Coordinateur tout document permettant de contrôler que le projet susmentionné est ou a été mis en œuvre. </w:t>
      </w:r>
    </w:p>
    <w:p>
      <w:pPr>
        <w:pStyle w:val="articletitle"/>
        <w:numPr>
          <w:ilvl w:val="0"/>
          <w:numId w:val="0"/>
        </w:numPr>
        <w:tabs>
          <w:tab w:val="left" w:pos="993"/>
        </w:tabs>
        <w:ind w:left="360" w:hanging="360"/>
        <w:rPr>
          <w:rFonts w:ascii="Verdana" w:hAnsi="Verdana" w:cs="Times New Roman"/>
          <w:b w:val="0"/>
          <w:bCs w:val="0"/>
          <w:sz w:val="18"/>
          <w:szCs w:val="18"/>
          <w:lang w:val="fr-FR"/>
        </w:rPr>
      </w:pPr>
    </w:p>
    <w:p>
      <w:pPr>
        <w:pStyle w:val="articletitle"/>
        <w:numPr>
          <w:ilvl w:val="0"/>
          <w:numId w:val="5"/>
        </w:numPr>
        <w:tabs>
          <w:tab w:val="left" w:pos="993"/>
          <w:tab w:val="left" w:pos="1134"/>
        </w:tabs>
        <w:ind w:left="0" w:firstLine="0"/>
        <w:rPr>
          <w:rFonts w:ascii="Verdana" w:hAnsi="Verdana" w:cs="Times New Roman"/>
          <w:bCs w:val="0"/>
          <w:sz w:val="18"/>
          <w:szCs w:val="18"/>
          <w:lang w:val="fr-FR"/>
        </w:rPr>
      </w:pPr>
      <w:r>
        <w:rPr>
          <w:rFonts w:ascii="Verdana" w:hAnsi="Verdana" w:cs="Times New Roman"/>
          <w:bCs w:val="0"/>
          <w:sz w:val="18"/>
          <w:szCs w:val="18"/>
          <w:lang w:val="fr-FR"/>
        </w:rPr>
        <w:t>– MAUVAISE EXECUTION ET RESILIATION DE L’ACCORD</w:t>
      </w:r>
    </w:p>
    <w:p>
      <w:pPr>
        <w:pStyle w:val="articletitle"/>
        <w:numPr>
          <w:ilvl w:val="0"/>
          <w:numId w:val="16"/>
        </w:numPr>
        <w:tabs>
          <w:tab w:val="left" w:pos="709"/>
          <w:tab w:val="left" w:pos="1134"/>
          <w:tab w:val="left" w:pos="1276"/>
        </w:tabs>
        <w:ind w:left="709" w:hanging="567"/>
        <w:jc w:val="both"/>
        <w:rPr>
          <w:rFonts w:ascii="Verdana" w:hAnsi="Verdana" w:cs="Times New Roman"/>
          <w:b w:val="0"/>
          <w:bCs w:val="0"/>
          <w:sz w:val="18"/>
          <w:szCs w:val="18"/>
          <w:lang w:val="fr-BE"/>
        </w:rPr>
      </w:pPr>
      <w:r>
        <w:rPr>
          <w:rFonts w:ascii="Verdana" w:hAnsi="Verdana" w:cs="Times New Roman"/>
          <w:b w:val="0"/>
          <w:bCs w:val="0"/>
          <w:sz w:val="18"/>
          <w:szCs w:val="18"/>
          <w:lang w:val="fr-BE"/>
        </w:rPr>
        <w:t xml:space="preserve">Le Partenaire notifie immédiatement au Coordinateur tout évènement susceptible de porter atteinte à la bonne exécution du présent Contrat en fournissant toutes les informations pertinentes. </w:t>
      </w:r>
    </w:p>
    <w:p>
      <w:pPr>
        <w:pStyle w:val="articletitle"/>
        <w:numPr>
          <w:ilvl w:val="0"/>
          <w:numId w:val="16"/>
        </w:numPr>
        <w:tabs>
          <w:tab w:val="left" w:pos="709"/>
          <w:tab w:val="left" w:pos="1134"/>
        </w:tabs>
        <w:ind w:left="709" w:hanging="567"/>
        <w:jc w:val="both"/>
        <w:rPr>
          <w:rFonts w:ascii="Verdana" w:hAnsi="Verdana" w:cs="Times New Roman"/>
          <w:b w:val="0"/>
          <w:bCs w:val="0"/>
          <w:sz w:val="18"/>
          <w:szCs w:val="18"/>
          <w:lang w:val="fr-BE"/>
        </w:rPr>
      </w:pPr>
      <w:r>
        <w:rPr>
          <w:rFonts w:ascii="Verdana" w:hAnsi="Verdana" w:cs="Times New Roman"/>
          <w:b w:val="0"/>
          <w:bCs w:val="0"/>
          <w:sz w:val="18"/>
          <w:szCs w:val="18"/>
          <w:lang w:val="fr-FR"/>
        </w:rPr>
        <w:t>S</w:t>
      </w:r>
      <w:r>
        <w:rPr>
          <w:rFonts w:ascii="Verdana" w:hAnsi="Verdana" w:cs="Times New Roman"/>
          <w:b w:val="0"/>
          <w:bCs w:val="0"/>
          <w:sz w:val="18"/>
          <w:szCs w:val="18"/>
          <w:lang w:val="fr-BE"/>
        </w:rPr>
        <w:t>i le Partenaire est reconnu coupable d’une mauvaise exécution ou d’un manquement à l’une de ses obligations contractuelles, le Coordinateur notifie le manquement par courrier recommandé. Sans réaction du partenaire dans un délai de 30 jours calendrier, le Coordinateur peut décider de résilier le Contrat. Cette mesure n’est pas d’application en cas de force majeure.</w:t>
      </w:r>
    </w:p>
    <w:p>
      <w:pPr>
        <w:spacing w:after="0"/>
        <w:rPr>
          <w:rFonts w:ascii="Verdana" w:hAnsi="Verdana" w:cs="Times New Roman"/>
          <w:sz w:val="18"/>
          <w:szCs w:val="18"/>
          <w:lang w:val="fr-FR"/>
        </w:rPr>
      </w:pPr>
    </w:p>
    <w:p>
      <w:pPr>
        <w:pStyle w:val="articletitle"/>
        <w:numPr>
          <w:ilvl w:val="0"/>
          <w:numId w:val="5"/>
        </w:numPr>
        <w:tabs>
          <w:tab w:val="left" w:pos="993"/>
          <w:tab w:val="left" w:pos="1134"/>
          <w:tab w:val="left" w:pos="1276"/>
        </w:tabs>
        <w:ind w:left="1276" w:hanging="1276"/>
        <w:rPr>
          <w:rFonts w:ascii="Verdana" w:hAnsi="Verdana" w:cs="Times New Roman"/>
          <w:sz w:val="18"/>
          <w:szCs w:val="18"/>
          <w:lang w:val="fr-FR"/>
        </w:rPr>
      </w:pPr>
      <w:r>
        <w:rPr>
          <w:rFonts w:ascii="Verdana" w:hAnsi="Verdana" w:cs="Times New Roman"/>
          <w:sz w:val="18"/>
          <w:szCs w:val="18"/>
          <w:lang w:val="fr-FR"/>
        </w:rPr>
        <w:t xml:space="preserve">  –COORDONNÉES DES PARTIES </w:t>
      </w:r>
    </w:p>
    <w:p>
      <w:pPr>
        <w:pStyle w:val="paragraph"/>
        <w:numPr>
          <w:ilvl w:val="0"/>
          <w:numId w:val="20"/>
        </w:numPr>
        <w:tabs>
          <w:tab w:val="left" w:pos="709"/>
          <w:tab w:val="left" w:pos="851"/>
          <w:tab w:val="left" w:pos="1418"/>
        </w:tabs>
        <w:ind w:hanging="720"/>
        <w:rPr>
          <w:rFonts w:cs="Times New Roman"/>
          <w:bCs/>
          <w:lang w:val="fr-BE"/>
        </w:rPr>
      </w:pPr>
      <w:r>
        <w:rPr>
          <w:rFonts w:ascii="Verdana" w:hAnsi="Verdana" w:cs="Times New Roman"/>
          <w:sz w:val="18"/>
          <w:szCs w:val="18"/>
          <w:lang w:val="fr-FR"/>
        </w:rPr>
        <w:t>Toute communication adressée au Coordinateur est envoyée à l’adresse suivante :</w:t>
      </w:r>
    </w:p>
    <w:p>
      <w:pPr>
        <w:spacing w:after="0" w:line="240" w:lineRule="auto"/>
        <w:rPr>
          <w:rFonts w:ascii="Verdana" w:hAnsi="Verdana" w:cs="Times New Roman"/>
          <w:b/>
          <w:sz w:val="18"/>
          <w:szCs w:val="18"/>
          <w:highlight w:val="green"/>
          <w:shd w:val="clear" w:color="auto" w:fill="C0C0C0"/>
          <w:lang w:val="fr-FR"/>
        </w:rPr>
      </w:pPr>
    </w:p>
    <w:p>
      <w:pPr>
        <w:spacing w:after="0" w:line="240" w:lineRule="auto"/>
        <w:rPr>
          <w:rFonts w:ascii="Verdana" w:hAnsi="Verdana" w:cs="Times New Roman"/>
          <w:i/>
          <w:iCs/>
          <w:sz w:val="18"/>
          <w:szCs w:val="18"/>
          <w:highlight w:val="green"/>
          <w:shd w:val="clear" w:color="auto" w:fill="FFFF00"/>
          <w:lang w:val="fr-FR"/>
        </w:rPr>
      </w:pPr>
      <w:r>
        <w:rPr>
          <w:rFonts w:ascii="Verdana" w:hAnsi="Verdana" w:cs="Times New Roman"/>
          <w:b/>
          <w:sz w:val="18"/>
          <w:szCs w:val="18"/>
          <w:highlight w:val="green"/>
          <w:shd w:val="clear" w:color="auto" w:fill="C0C0C0"/>
          <w:lang w:val="fr-FR"/>
        </w:rPr>
        <w:t xml:space="preserve">[Prénom et nom du Représentant légal du coordinateur], </w:t>
      </w:r>
      <w:r>
        <w:rPr>
          <w:rFonts w:ascii="Verdana" w:hAnsi="Verdana" w:cs="Times New Roman"/>
          <w:iCs/>
          <w:sz w:val="18"/>
          <w:szCs w:val="18"/>
          <w:highlight w:val="green"/>
          <w:shd w:val="clear" w:color="auto" w:fill="FFFF00"/>
          <w:lang w:val="fr-FR"/>
        </w:rPr>
        <w:t>[</w:t>
      </w:r>
      <w:r>
        <w:rPr>
          <w:rFonts w:ascii="Verdana" w:hAnsi="Verdana" w:cs="Times New Roman"/>
          <w:b/>
          <w:iCs/>
          <w:sz w:val="18"/>
          <w:szCs w:val="18"/>
          <w:highlight w:val="green"/>
          <w:shd w:val="clear" w:color="auto" w:fill="FFFF00"/>
          <w:lang w:val="fr-FR"/>
        </w:rPr>
        <w:t>Fonction</w:t>
      </w:r>
      <w:r>
        <w:rPr>
          <w:rFonts w:ascii="Verdana" w:hAnsi="Verdana" w:cs="Times New Roman"/>
          <w:iCs/>
          <w:sz w:val="18"/>
          <w:szCs w:val="18"/>
          <w:highlight w:val="green"/>
          <w:shd w:val="clear" w:color="auto" w:fill="FFFF00"/>
          <w:lang w:val="fr-FR"/>
        </w:rPr>
        <w:t>]</w:t>
      </w:r>
    </w:p>
    <w:p>
      <w:pPr>
        <w:spacing w:after="0" w:line="240" w:lineRule="auto"/>
        <w:rPr>
          <w:rFonts w:ascii="Verdana" w:hAnsi="Verdana" w:cs="Times New Roman"/>
          <w:b/>
          <w:sz w:val="18"/>
          <w:szCs w:val="18"/>
          <w:highlight w:val="green"/>
          <w:shd w:val="clear" w:color="auto" w:fill="C0C0C0"/>
          <w:lang w:val="fr-FR"/>
        </w:rPr>
      </w:pPr>
      <w:r>
        <w:rPr>
          <w:rFonts w:ascii="Verdana" w:hAnsi="Verdana" w:cs="Times New Roman"/>
          <w:b/>
          <w:sz w:val="18"/>
          <w:szCs w:val="18"/>
          <w:highlight w:val="green"/>
          <w:shd w:val="clear" w:color="auto" w:fill="C0C0C0"/>
          <w:lang w:val="fr-FR"/>
        </w:rPr>
        <w:t>[Institution coordinatrice]</w:t>
      </w:r>
    </w:p>
    <w:p>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[Adresse]</w:t>
      </w:r>
    </w:p>
    <w:p>
      <w:pPr>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shd w:val="clear" w:color="auto" w:fill="C0C0C0"/>
          <w:lang w:val="fr-FR"/>
        </w:rPr>
        <w:t>[CP]    [Ville]</w:t>
      </w:r>
    </w:p>
    <w:p>
      <w:pPr>
        <w:spacing w:after="0" w:line="240" w:lineRule="auto"/>
        <w:rPr>
          <w:rFonts w:ascii="Verdana" w:hAnsi="Verdana" w:cs="Times New Roman"/>
          <w:i/>
          <w:iCs/>
          <w:sz w:val="18"/>
          <w:szCs w:val="18"/>
          <w:lang w:val="fr-FR"/>
        </w:rPr>
      </w:pPr>
      <w:r>
        <w:rPr>
          <w:rFonts w:ascii="Verdana" w:hAnsi="Verdana" w:cs="Times New Roman"/>
          <w:i/>
          <w:iCs/>
          <w:sz w:val="18"/>
          <w:szCs w:val="18"/>
          <w:lang w:val="fr-FR"/>
        </w:rPr>
        <w:t>Adresse électronique : [</w:t>
      </w:r>
      <w:r>
        <w:rPr>
          <w:rFonts w:ascii="Verdana" w:hAnsi="Verdana" w:cs="Times New Roman"/>
          <w:iCs/>
          <w:sz w:val="18"/>
          <w:szCs w:val="18"/>
          <w:highlight w:val="green"/>
          <w:lang w:val="fr-FR"/>
        </w:rPr>
        <w:t>courriel représentant légal</w:t>
      </w:r>
      <w:r>
        <w:rPr>
          <w:rFonts w:ascii="Verdana" w:hAnsi="Verdana" w:cs="Times New Roman"/>
          <w:i/>
          <w:iCs/>
          <w:sz w:val="18"/>
          <w:szCs w:val="18"/>
          <w:lang w:val="fr-FR"/>
        </w:rPr>
        <w:t>]</w:t>
      </w:r>
    </w:p>
    <w:p>
      <w:pPr>
        <w:spacing w:after="0" w:line="240" w:lineRule="auto"/>
        <w:rPr>
          <w:rFonts w:ascii="Verdana" w:hAnsi="Verdana" w:cs="Times New Roman"/>
          <w:i/>
          <w:iCs/>
          <w:sz w:val="18"/>
          <w:szCs w:val="18"/>
          <w:lang w:val="fr-FR"/>
        </w:rPr>
      </w:pPr>
    </w:p>
    <w:p>
      <w:pPr>
        <w:pStyle w:val="paragraph"/>
        <w:numPr>
          <w:ilvl w:val="0"/>
          <w:numId w:val="20"/>
        </w:numPr>
        <w:tabs>
          <w:tab w:val="left" w:pos="709"/>
        </w:tabs>
        <w:ind w:left="709" w:hanging="567"/>
        <w:rPr>
          <w:rFonts w:cs="Times New Roman"/>
          <w:bCs/>
          <w:lang w:val="fr-BE"/>
        </w:rPr>
      </w:pPr>
      <w:r>
        <w:rPr>
          <w:rFonts w:ascii="Verdana" w:hAnsi="Verdana" w:cs="Times New Roman"/>
          <w:sz w:val="18"/>
          <w:szCs w:val="18"/>
          <w:lang w:val="fr-FR"/>
        </w:rPr>
        <w:t>Toute communication adressée au Partenaire par le Coordinateur est envoyée à l’adresse suivante :</w:t>
      </w:r>
    </w:p>
    <w:p>
      <w:pPr>
        <w:spacing w:after="0" w:line="240" w:lineRule="auto"/>
        <w:rPr>
          <w:rFonts w:ascii="Verdana" w:hAnsi="Verdana" w:cs="Times New Roman"/>
          <w:sz w:val="18"/>
          <w:szCs w:val="18"/>
          <w:lang w:val="fr-FR"/>
        </w:rPr>
      </w:pPr>
    </w:p>
    <w:p>
      <w:pPr>
        <w:spacing w:after="0" w:line="240" w:lineRule="auto"/>
        <w:rPr>
          <w:rFonts w:ascii="Verdana" w:hAnsi="Verdana" w:cs="Times New Roman"/>
          <w:i/>
          <w:iCs/>
          <w:sz w:val="18"/>
          <w:szCs w:val="18"/>
          <w:highlight w:val="green"/>
          <w:shd w:val="clear" w:color="auto" w:fill="FFFF00"/>
          <w:lang w:val="fr-FR"/>
        </w:rPr>
      </w:pPr>
      <w:r>
        <w:rPr>
          <w:rFonts w:ascii="Verdana" w:hAnsi="Verdana" w:cs="Times New Roman"/>
          <w:b/>
          <w:sz w:val="18"/>
          <w:szCs w:val="18"/>
          <w:highlight w:val="green"/>
          <w:shd w:val="clear" w:color="auto" w:fill="C0C0C0"/>
          <w:lang w:val="fr-FR"/>
        </w:rPr>
        <w:t xml:space="preserve">[Prénom et nom du Représentant légal de l’institution partenaire], </w:t>
      </w:r>
      <w:r>
        <w:rPr>
          <w:rFonts w:ascii="Verdana" w:hAnsi="Verdana" w:cs="Times New Roman"/>
          <w:iCs/>
          <w:sz w:val="18"/>
          <w:szCs w:val="18"/>
          <w:highlight w:val="green"/>
          <w:shd w:val="clear" w:color="auto" w:fill="FFFF00"/>
          <w:lang w:val="fr-FR"/>
        </w:rPr>
        <w:t>[</w:t>
      </w:r>
      <w:r>
        <w:rPr>
          <w:rFonts w:ascii="Verdana" w:hAnsi="Verdana" w:cs="Times New Roman"/>
          <w:b/>
          <w:iCs/>
          <w:sz w:val="18"/>
          <w:szCs w:val="18"/>
          <w:highlight w:val="green"/>
          <w:shd w:val="clear" w:color="auto" w:fill="FFFF00"/>
          <w:lang w:val="fr-FR"/>
        </w:rPr>
        <w:t>Fonction</w:t>
      </w:r>
      <w:r>
        <w:rPr>
          <w:rFonts w:ascii="Verdana" w:hAnsi="Verdana" w:cs="Times New Roman"/>
          <w:iCs/>
          <w:sz w:val="18"/>
          <w:szCs w:val="18"/>
          <w:highlight w:val="green"/>
          <w:shd w:val="clear" w:color="auto" w:fill="FFFF00"/>
          <w:lang w:val="fr-FR"/>
        </w:rPr>
        <w:t>]</w:t>
      </w:r>
    </w:p>
    <w:p>
      <w:pPr>
        <w:spacing w:after="0" w:line="240" w:lineRule="auto"/>
        <w:rPr>
          <w:rFonts w:ascii="Verdana" w:hAnsi="Verdana" w:cs="Times New Roman"/>
          <w:b/>
          <w:sz w:val="18"/>
          <w:szCs w:val="18"/>
          <w:highlight w:val="green"/>
          <w:shd w:val="clear" w:color="auto" w:fill="C0C0C0"/>
          <w:lang w:val="fr-FR"/>
        </w:rPr>
      </w:pPr>
      <w:r>
        <w:rPr>
          <w:rFonts w:ascii="Verdana" w:hAnsi="Verdana" w:cs="Times New Roman"/>
          <w:b/>
          <w:sz w:val="18"/>
          <w:szCs w:val="18"/>
          <w:highlight w:val="green"/>
          <w:shd w:val="clear" w:color="auto" w:fill="C0C0C0"/>
          <w:lang w:val="fr-FR"/>
        </w:rPr>
        <w:t>[Institution partenaire]</w:t>
      </w:r>
    </w:p>
    <w:p>
      <w:pPr>
        <w:spacing w:after="0" w:line="240" w:lineRule="auto"/>
        <w:rPr>
          <w:rFonts w:ascii="Verdana" w:hAnsi="Verdana" w:cs="Times New Roman"/>
          <w:sz w:val="18"/>
          <w:szCs w:val="18"/>
          <w:highlight w:val="green"/>
          <w:shd w:val="clear" w:color="auto" w:fill="C0C0C0"/>
          <w:lang w:val="fr-FR"/>
        </w:rPr>
      </w:pPr>
      <w:r>
        <w:rPr>
          <w:rFonts w:ascii="Verdana" w:hAnsi="Verdana" w:cs="Times New Roman"/>
          <w:sz w:val="18"/>
          <w:szCs w:val="18"/>
          <w:highlight w:val="green"/>
          <w:shd w:val="clear" w:color="auto" w:fill="C0C0C0"/>
          <w:lang w:val="fr-FR"/>
        </w:rPr>
        <w:t>[Adresse]</w:t>
      </w:r>
    </w:p>
    <w:p>
      <w:pPr>
        <w:spacing w:after="0" w:line="240" w:lineRule="auto"/>
        <w:rPr>
          <w:rFonts w:ascii="Verdana" w:hAnsi="Verdana" w:cs="Times New Roman"/>
          <w:sz w:val="18"/>
          <w:szCs w:val="18"/>
          <w:shd w:val="clear" w:color="auto" w:fill="C0C0C0"/>
          <w:lang w:val="fr-FR"/>
        </w:rPr>
      </w:pPr>
      <w:r>
        <w:rPr>
          <w:rFonts w:ascii="Verdana" w:hAnsi="Verdana" w:cs="Times New Roman"/>
          <w:sz w:val="18"/>
          <w:szCs w:val="18"/>
          <w:highlight w:val="green"/>
          <w:shd w:val="clear" w:color="auto" w:fill="C0C0C0"/>
          <w:lang w:val="fr-FR"/>
        </w:rPr>
        <w:t>[CP]    [Ville]</w:t>
      </w:r>
    </w:p>
    <w:p>
      <w:pPr>
        <w:spacing w:after="0" w:line="240" w:lineRule="auto"/>
        <w:rPr>
          <w:rFonts w:ascii="Verdana" w:hAnsi="Verdana" w:cs="Times New Roman"/>
          <w:i/>
          <w:iCs/>
          <w:sz w:val="18"/>
          <w:szCs w:val="18"/>
          <w:lang w:val="fr-FR"/>
        </w:rPr>
      </w:pPr>
      <w:r>
        <w:rPr>
          <w:rFonts w:ascii="Verdana" w:hAnsi="Verdana" w:cs="Times New Roman"/>
          <w:i/>
          <w:iCs/>
          <w:sz w:val="18"/>
          <w:szCs w:val="18"/>
          <w:lang w:val="fr-FR"/>
        </w:rPr>
        <w:t>Adresse électronique : [</w:t>
      </w:r>
      <w:r>
        <w:rPr>
          <w:rFonts w:ascii="Verdana" w:hAnsi="Verdana" w:cs="Times New Roman"/>
          <w:iCs/>
          <w:sz w:val="18"/>
          <w:szCs w:val="18"/>
          <w:highlight w:val="green"/>
          <w:lang w:val="fr-FR"/>
        </w:rPr>
        <w:t>courriel représentant légal</w:t>
      </w:r>
      <w:r>
        <w:rPr>
          <w:rFonts w:ascii="Verdana" w:hAnsi="Verdana" w:cs="Times New Roman"/>
          <w:i/>
          <w:iCs/>
          <w:sz w:val="18"/>
          <w:szCs w:val="18"/>
          <w:lang w:val="fr-FR"/>
        </w:rPr>
        <w:t>]</w:t>
      </w:r>
    </w:p>
    <w:p>
      <w:pPr>
        <w:spacing w:after="0" w:line="240" w:lineRule="auto"/>
        <w:rPr>
          <w:rFonts w:ascii="Verdana" w:hAnsi="Verdana" w:cs="Times New Roman"/>
          <w:i/>
          <w:iCs/>
          <w:sz w:val="18"/>
          <w:szCs w:val="18"/>
          <w:lang w:val="fr-FR"/>
        </w:rPr>
      </w:pPr>
    </w:p>
    <w:p>
      <w:pPr>
        <w:spacing w:after="0" w:line="240" w:lineRule="auto"/>
        <w:jc w:val="both"/>
        <w:rPr>
          <w:rFonts w:ascii="Verdana" w:hAnsi="Verdana" w:cs="Times New Roman"/>
          <w:i/>
          <w:iCs/>
          <w:sz w:val="18"/>
          <w:szCs w:val="18"/>
          <w:lang w:val="fr-FR"/>
        </w:rPr>
      </w:pPr>
    </w:p>
    <w:p>
      <w:pPr>
        <w:spacing w:after="0" w:line="240" w:lineRule="auto"/>
        <w:jc w:val="both"/>
        <w:rPr>
          <w:rFonts w:ascii="Verdana" w:hAnsi="Verdana" w:cs="Times New Roman"/>
          <w:i/>
          <w:iCs/>
          <w:sz w:val="18"/>
          <w:szCs w:val="18"/>
          <w:lang w:val="fr-FR"/>
        </w:rPr>
      </w:pPr>
    </w:p>
    <w:p>
      <w:pPr>
        <w:pStyle w:val="articletitle"/>
        <w:numPr>
          <w:ilvl w:val="0"/>
          <w:numId w:val="5"/>
        </w:numPr>
        <w:tabs>
          <w:tab w:val="left" w:pos="1134"/>
          <w:tab w:val="left" w:pos="1276"/>
        </w:tabs>
        <w:ind w:left="0" w:firstLine="0"/>
        <w:rPr>
          <w:rFonts w:ascii="Verdana" w:hAnsi="Verdana" w:cs="Times New Roman"/>
          <w:sz w:val="18"/>
          <w:szCs w:val="18"/>
          <w:lang w:val="fr-FR"/>
        </w:rPr>
      </w:pPr>
      <w:r>
        <w:rPr>
          <w:rFonts w:ascii="Verdana" w:hAnsi="Verdana" w:cs="Times New Roman"/>
          <w:sz w:val="18"/>
          <w:szCs w:val="18"/>
          <w:lang w:val="fr-FR"/>
        </w:rPr>
        <w:t xml:space="preserve">  – DROIT APPLICABLE ET RÈGLEMENT DES LITIGES</w:t>
      </w:r>
    </w:p>
    <w:p>
      <w:pPr>
        <w:pStyle w:val="paragraph"/>
        <w:numPr>
          <w:ilvl w:val="0"/>
          <w:numId w:val="12"/>
        </w:numPr>
        <w:tabs>
          <w:tab w:val="left" w:pos="567"/>
          <w:tab w:val="left" w:pos="709"/>
          <w:tab w:val="left" w:pos="851"/>
        </w:tabs>
        <w:ind w:left="567" w:hanging="425"/>
        <w:rPr>
          <w:rFonts w:ascii="Verdana" w:hAnsi="Verdana" w:cs="Times New Roman"/>
          <w:sz w:val="18"/>
          <w:szCs w:val="18"/>
          <w:lang w:val="fr-FR"/>
        </w:rPr>
      </w:pPr>
      <w:r>
        <w:rPr>
          <w:rFonts w:ascii="Verdana" w:hAnsi="Verdana" w:cs="Times New Roman"/>
          <w:sz w:val="18"/>
          <w:szCs w:val="18"/>
          <w:lang w:val="fr-FR"/>
        </w:rPr>
        <w:t>Le Contrat de collaboration est régi par le droit belge.</w:t>
      </w:r>
    </w:p>
    <w:p>
      <w:pPr>
        <w:pStyle w:val="paragraph"/>
        <w:numPr>
          <w:ilvl w:val="0"/>
          <w:numId w:val="0"/>
        </w:numPr>
        <w:ind w:left="567" w:firstLine="60"/>
        <w:rPr>
          <w:rFonts w:ascii="Verdana" w:hAnsi="Verdana" w:cs="Times New Roman"/>
          <w:sz w:val="18"/>
          <w:szCs w:val="18"/>
          <w:lang w:val="fr-FR"/>
        </w:rPr>
      </w:pPr>
    </w:p>
    <w:p>
      <w:pPr>
        <w:pStyle w:val="paragraph"/>
        <w:numPr>
          <w:ilvl w:val="0"/>
          <w:numId w:val="12"/>
        </w:numPr>
        <w:tabs>
          <w:tab w:val="left" w:pos="709"/>
        </w:tabs>
        <w:ind w:left="709" w:hanging="567"/>
        <w:rPr>
          <w:rFonts w:ascii="Verdana" w:hAnsi="Verdana" w:cs="Times New Roman"/>
          <w:sz w:val="18"/>
          <w:szCs w:val="18"/>
          <w:lang w:val="fr-FR"/>
        </w:rPr>
      </w:pPr>
      <w:r>
        <w:rPr>
          <w:rFonts w:ascii="Verdana" w:hAnsi="Verdana" w:cs="Times New Roman"/>
          <w:sz w:val="18"/>
          <w:szCs w:val="18"/>
          <w:lang w:val="fr-FR"/>
        </w:rPr>
        <w:t>La juridiction compétente définie conformément au droit national est la seule juridiction habilitée à trancher d’éventuels litiges entre le coordinateur et le partenaire en matière d’interprétation, d’exécution ou de validité du présent Contrat, au cas où le litige en question ne pourrait pas être résolu à l’amiable.</w:t>
      </w:r>
    </w:p>
    <w:p>
      <w:pPr>
        <w:pStyle w:val="paragraph"/>
        <w:numPr>
          <w:ilvl w:val="0"/>
          <w:numId w:val="0"/>
        </w:numPr>
        <w:ind w:left="567"/>
        <w:rPr>
          <w:rFonts w:ascii="Verdana" w:hAnsi="Verdana" w:cs="Times New Roman"/>
          <w:sz w:val="18"/>
          <w:szCs w:val="18"/>
          <w:lang w:val="fr-FR"/>
        </w:rPr>
      </w:pPr>
    </w:p>
    <w:p>
      <w:pPr>
        <w:spacing w:after="0"/>
        <w:jc w:val="both"/>
        <w:rPr>
          <w:rFonts w:ascii="Verdana" w:hAnsi="Verdana" w:cs="Times New Roman"/>
          <w:i/>
          <w:iCs/>
          <w:sz w:val="18"/>
          <w:szCs w:val="18"/>
          <w:lang w:val="fr-FR"/>
        </w:rPr>
      </w:pPr>
    </w:p>
    <w:p>
      <w:pPr>
        <w:spacing w:after="0" w:line="240" w:lineRule="auto"/>
        <w:jc w:val="both"/>
        <w:rPr>
          <w:rFonts w:ascii="Verdana" w:hAnsi="Verdana" w:cs="Times New Roman"/>
          <w:sz w:val="18"/>
          <w:szCs w:val="18"/>
          <w:lang w:val="fr-FR"/>
        </w:rPr>
      </w:pPr>
    </w:p>
    <w:p>
      <w:pPr>
        <w:pStyle w:val="articletitle"/>
        <w:numPr>
          <w:ilvl w:val="0"/>
          <w:numId w:val="5"/>
        </w:numPr>
        <w:tabs>
          <w:tab w:val="left" w:pos="709"/>
          <w:tab w:val="left" w:pos="1134"/>
        </w:tabs>
        <w:ind w:left="0" w:firstLine="0"/>
        <w:rPr>
          <w:rFonts w:ascii="Verdana" w:hAnsi="Verdana" w:cs="Times New Roman"/>
          <w:sz w:val="18"/>
          <w:szCs w:val="18"/>
          <w:lang w:val="fr-FR"/>
        </w:rPr>
      </w:pPr>
      <w:r>
        <w:rPr>
          <w:rFonts w:ascii="Verdana" w:hAnsi="Verdana" w:cs="Times New Roman"/>
          <w:sz w:val="18"/>
          <w:szCs w:val="18"/>
          <w:lang w:val="fr-FR"/>
        </w:rPr>
        <w:t xml:space="preserve">- UTILISATION D’OUTILS INFORMATIQUES </w:t>
      </w:r>
    </w:p>
    <w:p>
      <w:pPr>
        <w:spacing w:after="0" w:line="240" w:lineRule="auto"/>
        <w:jc w:val="both"/>
        <w:rPr>
          <w:rFonts w:ascii="Verdana" w:hAnsi="Verdana" w:cs="Times New Roman"/>
          <w:sz w:val="18"/>
          <w:szCs w:val="18"/>
          <w:lang w:val="fr-FR"/>
        </w:rPr>
      </w:pPr>
      <w:r>
        <w:rPr>
          <w:rFonts w:ascii="Verdana" w:hAnsi="Verdana" w:cs="Times New Roman"/>
          <w:sz w:val="18"/>
          <w:szCs w:val="18"/>
          <w:lang w:val="fr-FR"/>
        </w:rPr>
        <w:lastRenderedPageBreak/>
        <w:t xml:space="preserve">Conformément à </w:t>
      </w:r>
      <w:r>
        <w:rPr>
          <w:rFonts w:ascii="Verdana" w:hAnsi="Verdana" w:cs="Times New Roman"/>
          <w:i/>
          <w:sz w:val="18"/>
          <w:szCs w:val="18"/>
          <w:lang w:val="fr-FR"/>
        </w:rPr>
        <w:t>l’Article I.10.1</w:t>
      </w:r>
      <w:r>
        <w:rPr>
          <w:rFonts w:ascii="Verdana" w:hAnsi="Verdana" w:cs="Times New Roman"/>
          <w:sz w:val="18"/>
          <w:szCs w:val="18"/>
          <w:lang w:val="fr-FR"/>
        </w:rPr>
        <w:t xml:space="preserve"> de la Convention de subvention </w:t>
      </w:r>
      <w:r>
        <w:rPr>
          <w:rFonts w:ascii="Verdana" w:hAnsi="Verdana" w:cs="Times New Roman"/>
          <w:sz w:val="18"/>
          <w:szCs w:val="18"/>
          <w:highlight w:val="green"/>
          <w:lang w:val="fr-FR"/>
        </w:rPr>
        <w:t>[19M…]</w:t>
      </w:r>
      <w:r>
        <w:rPr>
          <w:rFonts w:ascii="Verdana" w:hAnsi="Verdana" w:cs="Times New Roman"/>
          <w:sz w:val="18"/>
          <w:szCs w:val="18"/>
          <w:lang w:val="fr-FR"/>
        </w:rPr>
        <w:t xml:space="preserve">, le Coordinateur doit utiliser l’outil en ligne </w:t>
      </w:r>
      <w:r>
        <w:rPr>
          <w:rFonts w:ascii="Verdana" w:hAnsi="Verdana" w:cs="Times New Roman"/>
          <w:iCs/>
          <w:sz w:val="18"/>
          <w:szCs w:val="18"/>
          <w:lang w:val="fr-FR"/>
        </w:rPr>
        <w:t>Mobility Tool</w:t>
      </w:r>
      <w:r>
        <w:rPr>
          <w:rFonts w:ascii="Verdana" w:hAnsi="Verdana" w:cs="Times New Roman"/>
          <w:sz w:val="18"/>
          <w:szCs w:val="18"/>
          <w:lang w:val="fr-FR"/>
        </w:rPr>
        <w:t>  pour enregistrer toutes les informations relatives aux activités de mobilité pour l’ensemble de la période de mobilité, y compris les activités ne bénéficiant d’aucune subvention de l’UE ainsi que pour compléter et soumettre les rapports intermédiaire et final.</w:t>
      </w:r>
    </w:p>
    <w:p>
      <w:pPr>
        <w:spacing w:after="0" w:line="240" w:lineRule="auto"/>
        <w:jc w:val="both"/>
        <w:rPr>
          <w:rFonts w:ascii="Verdana" w:hAnsi="Verdana" w:cs="Times New Roman"/>
          <w:sz w:val="18"/>
          <w:szCs w:val="18"/>
          <w:lang w:val="fr-FR"/>
        </w:rPr>
      </w:pPr>
    </w:p>
    <w:p>
      <w:pPr>
        <w:spacing w:after="0" w:line="240" w:lineRule="auto"/>
        <w:jc w:val="both"/>
        <w:rPr>
          <w:rFonts w:ascii="Verdana" w:hAnsi="Verdana" w:cs="Times New Roman"/>
          <w:sz w:val="18"/>
          <w:szCs w:val="18"/>
          <w:lang w:val="fr-FR"/>
        </w:rPr>
      </w:pPr>
      <w:r>
        <w:rPr>
          <w:rFonts w:ascii="Verdana" w:hAnsi="Verdana" w:cs="Times New Roman"/>
          <w:sz w:val="18"/>
          <w:szCs w:val="18"/>
          <w:lang w:val="fr-FR"/>
        </w:rPr>
        <w:t>Le Partenaire s’engage, dans le présent Contrat, à fournir au Coordinateur toutes les informations nécessaires à la bonne utilisation du Mobility Tool.</w:t>
      </w:r>
    </w:p>
    <w:p>
      <w:pPr>
        <w:spacing w:after="0" w:line="240" w:lineRule="auto"/>
        <w:jc w:val="both"/>
        <w:rPr>
          <w:rFonts w:ascii="Verdana" w:hAnsi="Verdana" w:cs="Times New Roman"/>
          <w:sz w:val="18"/>
          <w:szCs w:val="18"/>
          <w:lang w:val="fr-FR"/>
        </w:rPr>
      </w:pPr>
    </w:p>
    <w:p>
      <w:pPr>
        <w:spacing w:after="0" w:line="240" w:lineRule="auto"/>
        <w:jc w:val="both"/>
        <w:rPr>
          <w:rFonts w:ascii="Verdana" w:hAnsi="Verdana" w:cs="Times New Roman"/>
          <w:sz w:val="18"/>
          <w:szCs w:val="18"/>
          <w:lang w:val="fr-FR"/>
        </w:rPr>
      </w:pPr>
    </w:p>
    <w:p>
      <w:pPr>
        <w:pStyle w:val="articletitle"/>
        <w:numPr>
          <w:ilvl w:val="0"/>
          <w:numId w:val="5"/>
        </w:numPr>
        <w:tabs>
          <w:tab w:val="left" w:pos="709"/>
          <w:tab w:val="left" w:pos="1134"/>
        </w:tabs>
        <w:ind w:left="0" w:firstLine="0"/>
        <w:rPr>
          <w:rFonts w:ascii="Verdana" w:hAnsi="Verdana" w:cs="Times New Roman"/>
          <w:sz w:val="18"/>
          <w:szCs w:val="18"/>
          <w:lang w:val="fr-FR"/>
        </w:rPr>
      </w:pPr>
      <w:r>
        <w:rPr>
          <w:rFonts w:ascii="Verdana" w:hAnsi="Verdana" w:cs="Times New Roman"/>
          <w:sz w:val="18"/>
          <w:szCs w:val="18"/>
          <w:lang w:val="fr-FR"/>
        </w:rPr>
        <w:t>- AVENANT</w:t>
      </w:r>
    </w:p>
    <w:p>
      <w:pPr>
        <w:pStyle w:val="Paragraphedeliste"/>
        <w:numPr>
          <w:ilvl w:val="0"/>
          <w:numId w:val="25"/>
        </w:numPr>
        <w:tabs>
          <w:tab w:val="left" w:pos="993"/>
        </w:tabs>
        <w:spacing w:after="0" w:line="240" w:lineRule="auto"/>
        <w:ind w:left="993" w:hanging="709"/>
        <w:jc w:val="both"/>
        <w:rPr>
          <w:rFonts w:ascii="Verdana" w:hAnsi="Verdana" w:cs="Times New Roman"/>
          <w:sz w:val="18"/>
          <w:szCs w:val="18"/>
        </w:rPr>
      </w:pPr>
      <w:r>
        <w:rPr>
          <w:rFonts w:ascii="Verdana" w:hAnsi="Verdana" w:cs="Times New Roman"/>
          <w:sz w:val="18"/>
          <w:szCs w:val="18"/>
        </w:rPr>
        <w:t>Tout avenant au Contrat et à ses Annexes est établi par écrit et entre en vigueur à la date de signature par la dernière des deux parties.</w:t>
      </w:r>
    </w:p>
    <w:p>
      <w:pPr>
        <w:spacing w:after="0" w:line="240" w:lineRule="auto"/>
        <w:jc w:val="both"/>
        <w:rPr>
          <w:rFonts w:ascii="Verdana" w:hAnsi="Verdana" w:cs="Times New Roman"/>
          <w:sz w:val="18"/>
          <w:szCs w:val="18"/>
          <w:lang w:val="fr-FR"/>
        </w:rPr>
      </w:pPr>
    </w:p>
    <w:p>
      <w:pPr>
        <w:pStyle w:val="Paragraphedeliste"/>
        <w:numPr>
          <w:ilvl w:val="0"/>
          <w:numId w:val="25"/>
        </w:numPr>
        <w:tabs>
          <w:tab w:val="left" w:pos="993"/>
        </w:tabs>
        <w:spacing w:after="0" w:line="240" w:lineRule="auto"/>
        <w:ind w:hanging="496"/>
        <w:jc w:val="both"/>
        <w:rPr>
          <w:rFonts w:ascii="Verdana" w:hAnsi="Verdana" w:cs="Times New Roman"/>
          <w:sz w:val="18"/>
          <w:szCs w:val="18"/>
        </w:rPr>
      </w:pPr>
      <w:r>
        <w:rPr>
          <w:rFonts w:ascii="Verdana" w:hAnsi="Verdana" w:cs="Times New Roman"/>
          <w:sz w:val="18"/>
          <w:szCs w:val="18"/>
        </w:rPr>
        <w:t>Aucun accord oral n’est accepté.</w:t>
      </w:r>
    </w:p>
    <w:p>
      <w:pPr>
        <w:pStyle w:val="Paragraphedeliste"/>
        <w:rPr>
          <w:rFonts w:ascii="Verdana" w:hAnsi="Verdana" w:cs="Times New Roman"/>
          <w:sz w:val="18"/>
          <w:szCs w:val="18"/>
        </w:rPr>
      </w:pPr>
    </w:p>
    <w:p>
      <w:pPr>
        <w:spacing w:after="0" w:line="240" w:lineRule="auto"/>
        <w:jc w:val="both"/>
        <w:rPr>
          <w:rFonts w:ascii="Verdana" w:hAnsi="Verdana" w:cs="Times New Roman"/>
          <w:sz w:val="18"/>
          <w:szCs w:val="18"/>
          <w:lang w:val="fr-BE"/>
        </w:rPr>
      </w:pPr>
    </w:p>
    <w:p>
      <w:pPr>
        <w:spacing w:after="0" w:line="240" w:lineRule="auto"/>
        <w:jc w:val="both"/>
        <w:rPr>
          <w:rFonts w:ascii="Verdana" w:hAnsi="Verdana" w:cs="Times New Roman"/>
          <w:sz w:val="18"/>
          <w:szCs w:val="18"/>
          <w:lang w:val="fr-BE"/>
        </w:rPr>
      </w:pPr>
    </w:p>
    <w:p>
      <w:pPr>
        <w:spacing w:after="0" w:line="240" w:lineRule="auto"/>
        <w:jc w:val="both"/>
        <w:rPr>
          <w:rFonts w:ascii="Verdana" w:hAnsi="Verdana" w:cs="Times New Roman"/>
          <w:sz w:val="18"/>
          <w:szCs w:val="18"/>
          <w:highlight w:val="yellow"/>
          <w:lang w:val="fr-FR"/>
        </w:rPr>
      </w:pPr>
    </w:p>
    <w:p>
      <w:pPr>
        <w:spacing w:after="0" w:line="240" w:lineRule="auto"/>
        <w:jc w:val="both"/>
        <w:rPr>
          <w:rFonts w:ascii="Verdana" w:hAnsi="Verdana" w:cs="Times New Roman"/>
          <w:sz w:val="18"/>
          <w:szCs w:val="18"/>
          <w:lang w:val="fr-FR"/>
        </w:rPr>
      </w:pPr>
      <w:r>
        <w:rPr>
          <w:rFonts w:ascii="Verdana" w:hAnsi="Verdana" w:cs="Times New Roman"/>
          <w:sz w:val="18"/>
          <w:szCs w:val="18"/>
          <w:lang w:val="fr-FR"/>
        </w:rPr>
        <w:t>SIGNATURES</w:t>
      </w:r>
    </w:p>
    <w:p>
      <w:pPr>
        <w:spacing w:after="0" w:line="240" w:lineRule="auto"/>
        <w:jc w:val="both"/>
        <w:rPr>
          <w:rFonts w:ascii="Verdana" w:hAnsi="Verdana" w:cs="Times New Roman"/>
          <w:sz w:val="18"/>
          <w:szCs w:val="18"/>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tc>
          <w:tcPr>
            <w:tcW w:w="4873" w:type="dxa"/>
          </w:tcPr>
          <w:p>
            <w:pPr>
              <w:suppressAutoHyphens w:val="0"/>
              <w:spacing w:after="0" w:line="240" w:lineRule="auto"/>
              <w:rPr>
                <w:rFonts w:ascii="Verdana" w:hAnsi="Verdana" w:cs="Times New Roman"/>
                <w:sz w:val="18"/>
                <w:szCs w:val="18"/>
                <w:lang w:val="fr-BE" w:eastAsia="fr-FR"/>
              </w:rPr>
            </w:pPr>
            <w:r>
              <w:rPr>
                <w:rFonts w:ascii="Verdana" w:hAnsi="Verdana" w:cs="Times New Roman"/>
                <w:sz w:val="18"/>
                <w:szCs w:val="18"/>
                <w:lang w:val="fr-BE" w:eastAsia="fr-FR"/>
              </w:rPr>
              <w:t>Pour le Partenaire</w:t>
            </w:r>
          </w:p>
        </w:tc>
        <w:tc>
          <w:tcPr>
            <w:tcW w:w="4874" w:type="dxa"/>
          </w:tcPr>
          <w:p>
            <w:pPr>
              <w:suppressAutoHyphens w:val="0"/>
              <w:spacing w:after="0" w:line="240" w:lineRule="auto"/>
              <w:rPr>
                <w:rFonts w:ascii="Verdana" w:hAnsi="Verdana" w:cs="Times New Roman"/>
                <w:sz w:val="18"/>
                <w:szCs w:val="18"/>
                <w:lang w:val="fr-BE" w:eastAsia="fr-FR"/>
              </w:rPr>
            </w:pPr>
            <w:r>
              <w:rPr>
                <w:rFonts w:ascii="Verdana" w:hAnsi="Verdana" w:cs="Times New Roman"/>
                <w:sz w:val="18"/>
                <w:szCs w:val="18"/>
                <w:lang w:val="fr-BE" w:eastAsia="fr-FR"/>
              </w:rPr>
              <w:t>Pour le Coordinateur</w:t>
            </w:r>
          </w:p>
        </w:tc>
      </w:tr>
      <w:tr>
        <w:tc>
          <w:tcPr>
            <w:tcW w:w="4873" w:type="dxa"/>
          </w:tcPr>
          <w:p>
            <w:pPr>
              <w:suppressAutoHyphens w:val="0"/>
              <w:spacing w:after="0" w:line="240" w:lineRule="auto"/>
              <w:rPr>
                <w:rFonts w:ascii="Verdana" w:hAnsi="Verdana" w:cs="Times New Roman"/>
                <w:b/>
                <w:noProof/>
                <w:sz w:val="18"/>
                <w:szCs w:val="18"/>
                <w:lang w:val="fr-BE" w:eastAsia="fr-FR"/>
              </w:rPr>
            </w:pPr>
            <w:r>
              <w:rPr>
                <w:rFonts w:ascii="Verdana" w:hAnsi="Verdana" w:cs="Times New Roman"/>
                <w:b/>
                <w:sz w:val="18"/>
                <w:szCs w:val="18"/>
                <w:lang w:val="fr-FR"/>
              </w:rPr>
              <w:t>[</w:t>
            </w:r>
            <w:r>
              <w:rPr>
                <w:rFonts w:ascii="Verdana" w:hAnsi="Verdana" w:cs="Times New Roman"/>
                <w:b/>
                <w:sz w:val="18"/>
                <w:szCs w:val="18"/>
                <w:highlight w:val="green"/>
                <w:shd w:val="clear" w:color="auto" w:fill="C0C0C0"/>
                <w:lang w:val="fr-FR"/>
              </w:rPr>
              <w:t>prénom, nom, fonction</w:t>
            </w:r>
            <w:r>
              <w:rPr>
                <w:rFonts w:ascii="Verdana" w:hAnsi="Verdana" w:cs="Times New Roman"/>
                <w:b/>
                <w:sz w:val="18"/>
                <w:szCs w:val="18"/>
                <w:lang w:val="fr-FR"/>
              </w:rPr>
              <w:t>]</w:t>
            </w:r>
            <w:r>
              <w:rPr>
                <w:rFonts w:ascii="Verdana" w:hAnsi="Verdana" w:cs="Times New Roman"/>
                <w:sz w:val="18"/>
                <w:szCs w:val="18"/>
                <w:lang w:val="fr-FR"/>
              </w:rPr>
              <w:t>,</w:t>
            </w:r>
          </w:p>
          <w:p>
            <w:pPr>
              <w:suppressAutoHyphens w:val="0"/>
              <w:spacing w:after="0" w:line="240" w:lineRule="auto"/>
              <w:rPr>
                <w:rFonts w:ascii="Verdana" w:hAnsi="Verdana" w:cs="Times New Roman"/>
                <w:b/>
                <w:noProof/>
                <w:sz w:val="18"/>
                <w:szCs w:val="18"/>
                <w:lang w:val="fr-BE" w:eastAsia="fr-FR"/>
              </w:rPr>
            </w:pPr>
            <w:r>
              <w:rPr>
                <w:rFonts w:ascii="Verdana" w:hAnsi="Verdana" w:cs="Times New Roman"/>
                <w:b/>
                <w:noProof/>
                <w:sz w:val="18"/>
                <w:szCs w:val="18"/>
                <w:lang w:val="fr-BE" w:eastAsia="fr-FR"/>
              </w:rPr>
              <w:t>Représentant légal</w:t>
            </w:r>
          </w:p>
        </w:tc>
        <w:tc>
          <w:tcPr>
            <w:tcW w:w="4874" w:type="dxa"/>
          </w:tcPr>
          <w:p>
            <w:pPr>
              <w:suppressAutoHyphens w:val="0"/>
              <w:spacing w:after="0" w:line="240" w:lineRule="auto"/>
              <w:rPr>
                <w:rFonts w:ascii="Verdana" w:hAnsi="Verdana" w:cs="Times New Roman"/>
                <w:b/>
                <w:noProof/>
                <w:sz w:val="18"/>
                <w:szCs w:val="18"/>
                <w:lang w:val="fr-BE" w:eastAsia="fr-FR"/>
              </w:rPr>
            </w:pPr>
            <w:r>
              <w:rPr>
                <w:rFonts w:ascii="Verdana" w:hAnsi="Verdana" w:cs="Times New Roman"/>
                <w:b/>
                <w:sz w:val="18"/>
                <w:szCs w:val="18"/>
                <w:lang w:val="fr-FR"/>
              </w:rPr>
              <w:t>[</w:t>
            </w:r>
            <w:r>
              <w:rPr>
                <w:rFonts w:ascii="Verdana" w:hAnsi="Verdana" w:cs="Times New Roman"/>
                <w:b/>
                <w:sz w:val="18"/>
                <w:szCs w:val="18"/>
                <w:highlight w:val="green"/>
                <w:shd w:val="clear" w:color="auto" w:fill="C0C0C0"/>
                <w:lang w:val="fr-FR"/>
              </w:rPr>
              <w:t>prénom, nom, fonction</w:t>
            </w:r>
            <w:r>
              <w:rPr>
                <w:rFonts w:ascii="Verdana" w:hAnsi="Verdana" w:cs="Times New Roman"/>
                <w:b/>
                <w:sz w:val="18"/>
                <w:szCs w:val="18"/>
                <w:lang w:val="fr-FR"/>
              </w:rPr>
              <w:t>]</w:t>
            </w:r>
            <w:r>
              <w:rPr>
                <w:rFonts w:ascii="Verdana" w:hAnsi="Verdana" w:cs="Times New Roman"/>
                <w:sz w:val="18"/>
                <w:szCs w:val="18"/>
                <w:lang w:val="fr-FR"/>
              </w:rPr>
              <w:t>,</w:t>
            </w:r>
          </w:p>
          <w:p>
            <w:pPr>
              <w:suppressAutoHyphens w:val="0"/>
              <w:spacing w:after="0" w:line="240" w:lineRule="auto"/>
              <w:rPr>
                <w:rFonts w:ascii="Verdana" w:hAnsi="Verdana" w:cs="Times New Roman"/>
                <w:b/>
                <w:sz w:val="18"/>
                <w:szCs w:val="18"/>
                <w:lang w:val="fr-BE" w:eastAsia="fr-FR"/>
              </w:rPr>
            </w:pPr>
            <w:r>
              <w:rPr>
                <w:rFonts w:ascii="Verdana" w:hAnsi="Verdana" w:cs="Times New Roman"/>
                <w:b/>
                <w:noProof/>
                <w:sz w:val="18"/>
                <w:szCs w:val="18"/>
                <w:lang w:val="fr-BE" w:eastAsia="fr-FR"/>
              </w:rPr>
              <w:t>Représentant légal</w:t>
            </w:r>
          </w:p>
        </w:tc>
      </w:tr>
      <w:tr>
        <w:tc>
          <w:tcPr>
            <w:tcW w:w="4873" w:type="dxa"/>
          </w:tcPr>
          <w:p>
            <w:pPr>
              <w:suppressAutoHyphens w:val="0"/>
              <w:spacing w:after="0" w:line="240" w:lineRule="auto"/>
              <w:rPr>
                <w:rFonts w:ascii="Verdana" w:hAnsi="Verdana" w:cs="Times New Roman"/>
                <w:sz w:val="18"/>
                <w:szCs w:val="18"/>
                <w:lang w:val="fr-FR" w:eastAsia="fr-FR"/>
              </w:rPr>
            </w:pPr>
            <w:r>
              <w:rPr>
                <w:rFonts w:ascii="Verdana" w:hAnsi="Verdana" w:cs="Times New Roman"/>
                <w:sz w:val="18"/>
                <w:szCs w:val="18"/>
                <w:lang w:val="fr-FR" w:eastAsia="fr-FR"/>
              </w:rPr>
              <w:t>Signature</w:t>
            </w:r>
          </w:p>
          <w:p>
            <w:pPr>
              <w:suppressAutoHyphens w:val="0"/>
              <w:spacing w:after="0" w:line="240" w:lineRule="auto"/>
              <w:rPr>
                <w:rFonts w:ascii="Verdana" w:hAnsi="Verdana" w:cs="Times New Roman"/>
                <w:sz w:val="18"/>
                <w:szCs w:val="18"/>
                <w:lang w:val="fr-BE" w:eastAsia="fr-FR"/>
              </w:rPr>
            </w:pPr>
          </w:p>
          <w:p>
            <w:pPr>
              <w:suppressAutoHyphens w:val="0"/>
              <w:spacing w:after="0" w:line="240" w:lineRule="auto"/>
              <w:rPr>
                <w:rFonts w:ascii="Verdana" w:hAnsi="Verdana" w:cs="Times New Roman"/>
                <w:sz w:val="18"/>
                <w:szCs w:val="18"/>
                <w:lang w:val="fr-BE" w:eastAsia="fr-FR"/>
              </w:rPr>
            </w:pPr>
          </w:p>
          <w:p>
            <w:pPr>
              <w:suppressAutoHyphens w:val="0"/>
              <w:spacing w:after="0" w:line="240" w:lineRule="auto"/>
              <w:rPr>
                <w:rFonts w:ascii="Verdana" w:hAnsi="Verdana" w:cs="Times New Roman"/>
                <w:sz w:val="18"/>
                <w:szCs w:val="18"/>
                <w:lang w:val="fr-BE" w:eastAsia="fr-FR"/>
              </w:rPr>
            </w:pPr>
          </w:p>
          <w:p>
            <w:pPr>
              <w:suppressAutoHyphens w:val="0"/>
              <w:spacing w:after="0" w:line="240" w:lineRule="auto"/>
              <w:rPr>
                <w:rFonts w:ascii="Verdana" w:hAnsi="Verdana" w:cs="Times New Roman"/>
                <w:sz w:val="18"/>
                <w:szCs w:val="18"/>
                <w:lang w:val="fr-BE" w:eastAsia="fr-FR"/>
              </w:rPr>
            </w:pPr>
          </w:p>
          <w:p>
            <w:pPr>
              <w:suppressAutoHyphens w:val="0"/>
              <w:spacing w:after="0" w:line="240" w:lineRule="auto"/>
              <w:rPr>
                <w:rFonts w:ascii="Verdana" w:hAnsi="Verdana" w:cs="Times New Roman"/>
                <w:sz w:val="18"/>
                <w:szCs w:val="18"/>
                <w:lang w:val="fr-BE" w:eastAsia="fr-FR"/>
              </w:rPr>
            </w:pPr>
          </w:p>
        </w:tc>
        <w:tc>
          <w:tcPr>
            <w:tcW w:w="4874" w:type="dxa"/>
          </w:tcPr>
          <w:p>
            <w:pPr>
              <w:suppressAutoHyphens w:val="0"/>
              <w:spacing w:after="0" w:line="240" w:lineRule="auto"/>
              <w:rPr>
                <w:rFonts w:ascii="Verdana" w:hAnsi="Verdana" w:cs="Times New Roman"/>
                <w:sz w:val="18"/>
                <w:szCs w:val="18"/>
                <w:lang w:val="fr-FR" w:eastAsia="fr-FR"/>
              </w:rPr>
            </w:pPr>
            <w:r>
              <w:rPr>
                <w:rFonts w:ascii="Verdana" w:hAnsi="Verdana" w:cs="Times New Roman"/>
                <w:sz w:val="18"/>
                <w:szCs w:val="18"/>
                <w:lang w:val="fr-FR" w:eastAsia="fr-FR"/>
              </w:rPr>
              <w:t>Signature</w:t>
            </w:r>
          </w:p>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BE" w:eastAsia="fr-FR"/>
              </w:rPr>
            </w:pPr>
          </w:p>
        </w:tc>
      </w:tr>
      <w:tr>
        <w:tc>
          <w:tcPr>
            <w:tcW w:w="4873" w:type="dxa"/>
          </w:tcPr>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FR" w:eastAsia="fr-FR"/>
              </w:rPr>
            </w:pPr>
            <w:r>
              <w:rPr>
                <w:rFonts w:ascii="Verdana" w:hAnsi="Verdana" w:cs="Times New Roman"/>
                <w:sz w:val="18"/>
                <w:szCs w:val="18"/>
                <w:lang w:val="fr-FR" w:eastAsia="fr-FR"/>
              </w:rPr>
              <w:t>Fait à ……………………,  le ………………….</w:t>
            </w:r>
          </w:p>
          <w:p>
            <w:pPr>
              <w:suppressAutoHyphens w:val="0"/>
              <w:spacing w:after="0" w:line="240" w:lineRule="auto"/>
              <w:rPr>
                <w:rFonts w:ascii="Verdana" w:hAnsi="Verdana" w:cs="Times New Roman"/>
                <w:sz w:val="18"/>
                <w:szCs w:val="18"/>
                <w:lang w:val="fr-BE" w:eastAsia="fr-FR"/>
              </w:rPr>
            </w:pPr>
          </w:p>
        </w:tc>
        <w:tc>
          <w:tcPr>
            <w:tcW w:w="4874" w:type="dxa"/>
          </w:tcPr>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FR" w:eastAsia="fr-FR"/>
              </w:rPr>
            </w:pPr>
          </w:p>
          <w:p>
            <w:pPr>
              <w:suppressAutoHyphens w:val="0"/>
              <w:spacing w:after="0" w:line="240" w:lineRule="auto"/>
              <w:rPr>
                <w:rFonts w:ascii="Verdana" w:hAnsi="Verdana" w:cs="Times New Roman"/>
                <w:sz w:val="18"/>
                <w:szCs w:val="18"/>
                <w:lang w:val="fr-BE" w:eastAsia="fr-FR"/>
              </w:rPr>
            </w:pPr>
            <w:r>
              <w:rPr>
                <w:rFonts w:ascii="Verdana" w:hAnsi="Verdana" w:cs="Times New Roman"/>
                <w:sz w:val="18"/>
                <w:szCs w:val="18"/>
                <w:lang w:val="fr-FR" w:eastAsia="fr-FR"/>
              </w:rPr>
              <w:t>Fait à ………………………, le………………………………</w:t>
            </w:r>
          </w:p>
        </w:tc>
      </w:tr>
    </w:tbl>
    <w:p>
      <w:pPr>
        <w:spacing w:after="0" w:line="240" w:lineRule="auto"/>
        <w:ind w:left="360"/>
        <w:jc w:val="both"/>
        <w:rPr>
          <w:rFonts w:ascii="Verdana" w:hAnsi="Verdana" w:cs="Times New Roman"/>
          <w:b/>
          <w:bCs/>
          <w:sz w:val="18"/>
          <w:szCs w:val="18"/>
          <w:lang w:val="fr-FR"/>
        </w:rPr>
      </w:pPr>
    </w:p>
    <w:p>
      <w:pPr>
        <w:suppressAutoHyphens w:val="0"/>
        <w:rPr>
          <w:rFonts w:ascii="Verdana" w:hAnsi="Verdana" w:cs="Times New Roman"/>
          <w:b/>
          <w:bCs/>
          <w:sz w:val="18"/>
          <w:szCs w:val="18"/>
          <w:lang w:val="fr-FR"/>
        </w:rPr>
      </w:pPr>
      <w:r>
        <w:rPr>
          <w:rFonts w:ascii="Verdana" w:hAnsi="Verdana" w:cs="Times New Roman"/>
          <w:b/>
          <w:bCs/>
          <w:sz w:val="18"/>
          <w:szCs w:val="18"/>
          <w:lang w:val="fr-FR"/>
        </w:rPr>
        <w:br w:type="page"/>
      </w:r>
    </w:p>
    <w:p>
      <w:pPr>
        <w:tabs>
          <w:tab w:val="left" w:pos="1276"/>
        </w:tabs>
        <w:rPr>
          <w:rFonts w:ascii="Verdana" w:hAnsi="Verdana" w:cs="Times New Roman"/>
          <w:b/>
          <w:sz w:val="18"/>
          <w:szCs w:val="18"/>
          <w:lang w:val="fr-FR"/>
        </w:rPr>
      </w:pPr>
      <w:r>
        <w:rPr>
          <w:rFonts w:ascii="Verdana" w:hAnsi="Verdana" w:cs="Times New Roman"/>
          <w:b/>
          <w:sz w:val="18"/>
          <w:szCs w:val="18"/>
          <w:lang w:val="fr-FR"/>
        </w:rPr>
        <w:lastRenderedPageBreak/>
        <w:t>Annexe I : Description des tâches du Partenaire et du Coordinateur</w:t>
      </w:r>
    </w:p>
    <w:p>
      <w:pPr>
        <w:tabs>
          <w:tab w:val="left" w:pos="1276"/>
        </w:tabs>
        <w:rPr>
          <w:rFonts w:ascii="Verdana" w:hAnsi="Verdana" w:cs="Times New Roman"/>
          <w:i/>
          <w:sz w:val="18"/>
          <w:szCs w:val="18"/>
          <w:lang w:val="fr-FR"/>
        </w:rPr>
      </w:pPr>
      <w:r>
        <w:rPr>
          <w:rFonts w:ascii="Verdana" w:hAnsi="Verdana" w:cs="Times New Roman"/>
          <w:i/>
          <w:sz w:val="18"/>
          <w:szCs w:val="18"/>
          <w:lang w:val="fr-FR"/>
        </w:rPr>
        <w:t xml:space="preserve"> A joindre </w:t>
      </w:r>
    </w:p>
    <w:p>
      <w:pPr>
        <w:tabs>
          <w:tab w:val="left" w:pos="1276"/>
        </w:tabs>
        <w:rPr>
          <w:rFonts w:ascii="Verdana" w:hAnsi="Verdana" w:cs="Times New Roman"/>
          <w:b/>
          <w:sz w:val="18"/>
          <w:szCs w:val="18"/>
          <w:lang w:val="fr-FR"/>
        </w:rPr>
      </w:pPr>
      <w:r>
        <w:rPr>
          <w:rFonts w:ascii="Verdana" w:hAnsi="Verdana" w:cs="Times New Roman"/>
          <w:b/>
          <w:sz w:val="18"/>
          <w:szCs w:val="18"/>
          <w:lang w:val="fr-FR"/>
        </w:rPr>
        <w:t>Annexe II : Budget détaillé des activités menées par le Partenaire</w:t>
      </w:r>
    </w:p>
    <w:p>
      <w:pPr>
        <w:tabs>
          <w:tab w:val="left" w:pos="1276"/>
        </w:tabs>
        <w:rPr>
          <w:rFonts w:ascii="Verdana" w:hAnsi="Verdana" w:cs="Times New Roman"/>
          <w:i/>
          <w:sz w:val="18"/>
          <w:szCs w:val="18"/>
          <w:lang w:val="fr-FR"/>
        </w:rPr>
      </w:pPr>
      <w:r>
        <w:rPr>
          <w:rFonts w:ascii="Verdana" w:hAnsi="Verdana" w:cs="Times New Roman"/>
          <w:i/>
          <w:sz w:val="18"/>
          <w:szCs w:val="18"/>
          <w:lang w:val="fr-FR"/>
        </w:rPr>
        <w:t>A joindre</w:t>
      </w:r>
    </w:p>
    <w:p>
      <w:pPr>
        <w:spacing w:after="0" w:line="240" w:lineRule="auto"/>
        <w:ind w:left="360"/>
        <w:jc w:val="both"/>
        <w:rPr>
          <w:rFonts w:ascii="Verdana" w:hAnsi="Verdana" w:cs="Times New Roman"/>
          <w:b/>
          <w:bCs/>
          <w:sz w:val="18"/>
          <w:szCs w:val="18"/>
          <w:lang w:val="fr-FR"/>
        </w:rPr>
      </w:pPr>
    </w:p>
    <w:sectPr>
      <w:headerReference w:type="default" r:id="rId8"/>
      <w:footerReference w:type="default" r:id="rId9"/>
      <w:pgSz w:w="11906" w:h="16838"/>
      <w:pgMar w:top="1440" w:right="1440" w:bottom="1440" w:left="1440"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rFonts w:ascii="Verdana" w:hAnsi="Verdana"/>
        <w:sz w:val="16"/>
        <w:szCs w:val="16"/>
      </w:rPr>
    </w:pPr>
  </w:p>
  <w:p>
    <w:pPr>
      <w:pStyle w:val="Pieddepage"/>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13"/>
        <w:tab w:val="center" w:pos="3402"/>
      </w:tabs>
      <w:spacing w:after="120"/>
      <w:rPr>
        <w:sz w:val="18"/>
        <w:szCs w:val="18"/>
        <w:lang w:val="fr-FR"/>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28.2pt" o:ole="">
          <v:imagedata r:id="rId1" o:title=""/>
        </v:shape>
        <o:OLEObject Type="Embed" ProgID="AcroExch.Document.DC" ShapeID="_x0000_i1028" DrawAspect="Content" ObjectID="_1649758470" r:id="rId2"/>
      </w:object>
    </w:r>
    <w:r>
      <w:rPr>
        <w:rFonts w:ascii="Verdana" w:hAnsi="Verdana"/>
        <w:noProof/>
        <w:lang w:val="fr-BE"/>
      </w:rPr>
      <w:drawing>
        <wp:inline distT="0" distB="0" distL="0" distR="0">
          <wp:extent cx="323850" cy="342900"/>
          <wp:effectExtent l="0" t="0" r="0" b="0"/>
          <wp:docPr id="1"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4"/>
        <w:szCs w:val="14"/>
        <w:lang w:val="fr-FR"/>
      </w:rPr>
      <w:t xml:space="preserve">                                                       Numéro du Contrat :</w:t>
    </w:r>
    <w:r>
      <w:rPr>
        <w:rFonts w:ascii="Verdana" w:hAnsi="Verdana"/>
        <w:sz w:val="14"/>
        <w:szCs w:val="14"/>
        <w:lang w:val="fr-BE"/>
      </w:rPr>
      <w:t xml:space="preserve"> </w:t>
    </w:r>
    <w:r>
      <w:rPr>
        <w:rFonts w:ascii="Verdana" w:hAnsi="Verdana"/>
        <w:sz w:val="14"/>
        <w:szCs w:val="14"/>
        <w:highlight w:val="green"/>
        <w:lang w:val="fr-BE"/>
      </w:rPr>
      <w:t>[….]</w:t>
    </w:r>
  </w:p>
  <w:p>
    <w:pPr>
      <w:pStyle w:val="En-tte"/>
      <w:tabs>
        <w:tab w:val="clear" w:pos="4513"/>
        <w:tab w:val="center" w:pos="3402"/>
      </w:tabs>
      <w:spacing w:after="120"/>
      <w:rPr>
        <w:rFonts w:ascii="Verdana" w:hAnsi="Verdana"/>
        <w:sz w:val="14"/>
        <w:szCs w:val="14"/>
        <w:lang w:val="fr-BE"/>
      </w:rPr>
    </w:pPr>
    <w:r>
      <w:rPr>
        <w:rFonts w:ascii="Verdana" w:hAnsi="Verdana"/>
        <w:sz w:val="14"/>
        <w:szCs w:val="14"/>
        <w:lang w:val="fr-BE"/>
      </w:rPr>
      <w:t>Erasmus + 2020 - AC1 - Contrat de collaboration entre partenaires d’un consortium – version 30/04/2020</w:t>
    </w:r>
  </w:p>
  <w:p>
    <w:pPr>
      <w:pStyle w:val="En-tte"/>
      <w:tabs>
        <w:tab w:val="clear" w:pos="4513"/>
        <w:tab w:val="center" w:pos="3402"/>
      </w:tabs>
      <w:spacing w:after="120"/>
      <w:rPr>
        <w:rFonts w:ascii="Verdana" w:hAnsi="Verdana"/>
        <w:sz w:val="14"/>
        <w:szCs w:val="14"/>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hint="default"/>
        <w:color w:val="0000FF"/>
        <w:sz w:val="16"/>
      </w:rPr>
    </w:lvl>
  </w:abstractNum>
  <w:abstractNum w:abstractNumId="1" w15:restartNumberingAfterBreak="0">
    <w:nsid w:val="00000002"/>
    <w:multiLevelType w:val="singleLevel"/>
    <w:tmpl w:val="00000002"/>
    <w:name w:val="WW8Num30"/>
    <w:lvl w:ilvl="0">
      <w:start w:val="1"/>
      <w:numFmt w:val="bullet"/>
      <w:lvlText w:val=""/>
      <w:lvlJc w:val="left"/>
      <w:pPr>
        <w:tabs>
          <w:tab w:val="num" w:pos="0"/>
        </w:tabs>
        <w:ind w:left="720" w:hanging="360"/>
      </w:pPr>
      <w:rPr>
        <w:rFonts w:ascii="Symbol" w:hAnsi="Symbol" w:hint="default"/>
        <w:sz w:val="24"/>
      </w:rPr>
    </w:lvl>
  </w:abstractNum>
  <w:abstractNum w:abstractNumId="2"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hint="default"/>
        <w:sz w:val="24"/>
      </w:r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hint="default"/>
        <w:color w:val="0000FF"/>
        <w:sz w:val="16"/>
      </w:rPr>
    </w:lvl>
  </w:abstractNum>
  <w:abstractNum w:abstractNumId="4"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hint="default"/>
        <w:sz w:val="24"/>
      </w:rPr>
    </w:lvl>
  </w:abstractNum>
  <w:abstractNum w:abstractNumId="5" w15:restartNumberingAfterBreak="0">
    <w:nsid w:val="00000006"/>
    <w:multiLevelType w:val="singleLevel"/>
    <w:tmpl w:val="00000006"/>
    <w:name w:val="WW8Num42"/>
    <w:lvl w:ilvl="0">
      <w:start w:val="1"/>
      <w:numFmt w:val="bullet"/>
      <w:lvlText w:val=""/>
      <w:lvlJc w:val="left"/>
      <w:pPr>
        <w:tabs>
          <w:tab w:val="num" w:pos="0"/>
        </w:tabs>
        <w:ind w:left="720" w:hanging="360"/>
      </w:pPr>
      <w:rPr>
        <w:rFonts w:ascii="Symbol" w:hAnsi="Symbol" w:hint="default"/>
        <w:sz w:val="24"/>
      </w:rPr>
    </w:lvl>
  </w:abstractNum>
  <w:abstractNum w:abstractNumId="6"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hint="default"/>
        <w:sz w:val="24"/>
      </w:rPr>
    </w:lvl>
  </w:abstractNum>
  <w:abstractNum w:abstractNumId="7"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hint="default"/>
        <w:sz w:val="24"/>
      </w:rPr>
    </w:lvl>
  </w:abstractNum>
  <w:abstractNum w:abstractNumId="8" w15:restartNumberingAfterBreak="0">
    <w:nsid w:val="00000009"/>
    <w:multiLevelType w:val="singleLevel"/>
    <w:tmpl w:val="00000009"/>
    <w:name w:val="WW8Num49"/>
    <w:lvl w:ilvl="0">
      <w:start w:val="1"/>
      <w:numFmt w:val="bullet"/>
      <w:lvlText w:val=""/>
      <w:lvlJc w:val="left"/>
      <w:pPr>
        <w:tabs>
          <w:tab w:val="num" w:pos="720"/>
        </w:tabs>
        <w:ind w:left="720" w:hanging="360"/>
      </w:pPr>
      <w:rPr>
        <w:rFonts w:ascii="Symbol" w:hAnsi="Symbol" w:hint="default"/>
        <w:sz w:val="24"/>
      </w:rPr>
    </w:lvl>
  </w:abstractNum>
  <w:abstractNum w:abstractNumId="9" w15:restartNumberingAfterBreak="0">
    <w:nsid w:val="05065674"/>
    <w:multiLevelType w:val="hybridMultilevel"/>
    <w:tmpl w:val="AC328E58"/>
    <w:lvl w:ilvl="0" w:tplc="D5D83D68">
      <w:start w:val="1"/>
      <w:numFmt w:val="decimal"/>
      <w:lvlText w:val="X.%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8F96392"/>
    <w:multiLevelType w:val="hybridMultilevel"/>
    <w:tmpl w:val="E6CA7F32"/>
    <w:lvl w:ilvl="0" w:tplc="50F05D8A">
      <w:start w:val="1"/>
      <w:numFmt w:val="decimal"/>
      <w:lvlText w:val="V.%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53E3312"/>
    <w:multiLevelType w:val="hybridMultilevel"/>
    <w:tmpl w:val="06DEDDE2"/>
    <w:lvl w:ilvl="0" w:tplc="2F22B444">
      <w:start w:val="1"/>
      <w:numFmt w:val="decimal"/>
      <w:lvlText w:val="IV.%1."/>
      <w:lvlJc w:val="left"/>
      <w:pPr>
        <w:ind w:left="1090" w:hanging="360"/>
      </w:pPr>
      <w:rPr>
        <w:rFonts w:hint="default"/>
      </w:rPr>
    </w:lvl>
    <w:lvl w:ilvl="1" w:tplc="080C0019" w:tentative="1">
      <w:start w:val="1"/>
      <w:numFmt w:val="lowerLetter"/>
      <w:lvlText w:val="%2."/>
      <w:lvlJc w:val="left"/>
      <w:pPr>
        <w:ind w:left="1810" w:hanging="360"/>
      </w:pPr>
    </w:lvl>
    <w:lvl w:ilvl="2" w:tplc="080C001B" w:tentative="1">
      <w:start w:val="1"/>
      <w:numFmt w:val="lowerRoman"/>
      <w:lvlText w:val="%3."/>
      <w:lvlJc w:val="right"/>
      <w:pPr>
        <w:ind w:left="2530" w:hanging="180"/>
      </w:pPr>
    </w:lvl>
    <w:lvl w:ilvl="3" w:tplc="080C000F" w:tentative="1">
      <w:start w:val="1"/>
      <w:numFmt w:val="decimal"/>
      <w:lvlText w:val="%4."/>
      <w:lvlJc w:val="left"/>
      <w:pPr>
        <w:ind w:left="3250" w:hanging="360"/>
      </w:pPr>
    </w:lvl>
    <w:lvl w:ilvl="4" w:tplc="080C0019" w:tentative="1">
      <w:start w:val="1"/>
      <w:numFmt w:val="lowerLetter"/>
      <w:lvlText w:val="%5."/>
      <w:lvlJc w:val="left"/>
      <w:pPr>
        <w:ind w:left="3970" w:hanging="360"/>
      </w:pPr>
    </w:lvl>
    <w:lvl w:ilvl="5" w:tplc="080C001B" w:tentative="1">
      <w:start w:val="1"/>
      <w:numFmt w:val="lowerRoman"/>
      <w:lvlText w:val="%6."/>
      <w:lvlJc w:val="right"/>
      <w:pPr>
        <w:ind w:left="4690" w:hanging="180"/>
      </w:pPr>
    </w:lvl>
    <w:lvl w:ilvl="6" w:tplc="080C000F" w:tentative="1">
      <w:start w:val="1"/>
      <w:numFmt w:val="decimal"/>
      <w:lvlText w:val="%7."/>
      <w:lvlJc w:val="left"/>
      <w:pPr>
        <w:ind w:left="5410" w:hanging="360"/>
      </w:pPr>
    </w:lvl>
    <w:lvl w:ilvl="7" w:tplc="080C0019" w:tentative="1">
      <w:start w:val="1"/>
      <w:numFmt w:val="lowerLetter"/>
      <w:lvlText w:val="%8."/>
      <w:lvlJc w:val="left"/>
      <w:pPr>
        <w:ind w:left="6130" w:hanging="360"/>
      </w:pPr>
    </w:lvl>
    <w:lvl w:ilvl="8" w:tplc="080C001B" w:tentative="1">
      <w:start w:val="1"/>
      <w:numFmt w:val="lowerRoman"/>
      <w:lvlText w:val="%9."/>
      <w:lvlJc w:val="right"/>
      <w:pPr>
        <w:ind w:left="6850" w:hanging="180"/>
      </w:pPr>
    </w:lvl>
  </w:abstractNum>
  <w:abstractNum w:abstractNumId="12" w15:restartNumberingAfterBreak="0">
    <w:nsid w:val="17B10923"/>
    <w:multiLevelType w:val="multilevel"/>
    <w:tmpl w:val="CBD05E20"/>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502"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FD618A3"/>
    <w:multiLevelType w:val="hybridMultilevel"/>
    <w:tmpl w:val="C2A4C970"/>
    <w:lvl w:ilvl="0" w:tplc="7E6C6D72">
      <w:start w:val="1"/>
      <w:numFmt w:val="decimal"/>
      <w:lvlText w:val="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B0E7011"/>
    <w:multiLevelType w:val="hybridMultilevel"/>
    <w:tmpl w:val="1ECA909E"/>
    <w:lvl w:ilvl="0" w:tplc="157ECD9E">
      <w:start w:val="10"/>
      <w:numFmt w:val="bullet"/>
      <w:lvlText w:val="-"/>
      <w:lvlJc w:val="left"/>
      <w:pPr>
        <w:ind w:left="720" w:hanging="360"/>
      </w:pPr>
      <w:rPr>
        <w:rFonts w:ascii="Century Gothic" w:hAnsi="Century Gothic" w:cs="Times New Roman" w:hint="default"/>
        <w:color w:val="00206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6670B8"/>
    <w:multiLevelType w:val="hybridMultilevel"/>
    <w:tmpl w:val="09AC4592"/>
    <w:lvl w:ilvl="0" w:tplc="3E129464">
      <w:start w:val="1"/>
      <w:numFmt w:val="upperRoman"/>
      <w:lvlText w:val="Article %1"/>
      <w:lvlJc w:val="left"/>
      <w:pPr>
        <w:ind w:left="780" w:hanging="360"/>
      </w:pPr>
      <w:rPr>
        <w:rFonts w:hint="default"/>
      </w:rPr>
    </w:lvl>
    <w:lvl w:ilvl="1" w:tplc="080C0019">
      <w:start w:val="1"/>
      <w:numFmt w:val="lowerLetter"/>
      <w:lvlText w:val="%2."/>
      <w:lvlJc w:val="left"/>
      <w:pPr>
        <w:ind w:left="1440" w:hanging="360"/>
      </w:pPr>
    </w:lvl>
    <w:lvl w:ilvl="2" w:tplc="5A2E04C8">
      <w:numFmt w:val="bullet"/>
      <w:lvlText w:val="-"/>
      <w:lvlJc w:val="left"/>
      <w:pPr>
        <w:ind w:left="2340" w:hanging="360"/>
      </w:pPr>
      <w:rPr>
        <w:rFonts w:ascii="Verdana" w:eastAsia="Times New Roman" w:hAnsi="Verdana"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9277EE"/>
    <w:multiLevelType w:val="hybridMultilevel"/>
    <w:tmpl w:val="1C30BCEE"/>
    <w:lvl w:ilvl="0" w:tplc="6622BBEC">
      <w:start w:val="1"/>
      <w:numFmt w:val="decimal"/>
      <w:lvlText w:val="XI.%1."/>
      <w:lvlJc w:val="left"/>
      <w:pPr>
        <w:ind w:left="862" w:hanging="360"/>
      </w:pPr>
      <w:rPr>
        <w:rFonts w:ascii="Verdana" w:hAnsi="Verdana" w:hint="default"/>
        <w:sz w:val="18"/>
        <w:szCs w:val="1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464B61"/>
    <w:multiLevelType w:val="hybridMultilevel"/>
    <w:tmpl w:val="48D6B21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DD41E30"/>
    <w:multiLevelType w:val="hybridMultilevel"/>
    <w:tmpl w:val="23607EA6"/>
    <w:lvl w:ilvl="0" w:tplc="0BDC558A">
      <w:start w:val="1"/>
      <w:numFmt w:val="decimal"/>
      <w:lvlText w:val="X.%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7BE11F5"/>
    <w:multiLevelType w:val="hybridMultilevel"/>
    <w:tmpl w:val="B4887742"/>
    <w:lvl w:ilvl="0" w:tplc="0D6C2408">
      <w:start w:val="1"/>
      <w:numFmt w:val="decimal"/>
      <w:lvlText w:val="XI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32335B2"/>
    <w:multiLevelType w:val="hybridMultilevel"/>
    <w:tmpl w:val="65AE4592"/>
    <w:lvl w:ilvl="0" w:tplc="C6E6E7B4">
      <w:start w:val="1"/>
      <w:numFmt w:val="decimal"/>
      <w:lvlText w:val="V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32573BE"/>
    <w:multiLevelType w:val="hybridMultilevel"/>
    <w:tmpl w:val="066E0554"/>
    <w:lvl w:ilvl="0" w:tplc="157ECD9E">
      <w:start w:val="10"/>
      <w:numFmt w:val="bullet"/>
      <w:lvlText w:val="-"/>
      <w:lvlJc w:val="left"/>
      <w:pPr>
        <w:ind w:left="1090" w:hanging="360"/>
      </w:pPr>
      <w:rPr>
        <w:rFonts w:ascii="Century Gothic" w:hAnsi="Century Gothic" w:cs="Times New Roman" w:hint="default"/>
        <w:color w:val="002060"/>
      </w:rPr>
    </w:lvl>
    <w:lvl w:ilvl="1" w:tplc="080C0019" w:tentative="1">
      <w:start w:val="1"/>
      <w:numFmt w:val="lowerLetter"/>
      <w:lvlText w:val="%2."/>
      <w:lvlJc w:val="left"/>
      <w:pPr>
        <w:ind w:left="1810" w:hanging="360"/>
      </w:pPr>
    </w:lvl>
    <w:lvl w:ilvl="2" w:tplc="080C001B" w:tentative="1">
      <w:start w:val="1"/>
      <w:numFmt w:val="lowerRoman"/>
      <w:lvlText w:val="%3."/>
      <w:lvlJc w:val="right"/>
      <w:pPr>
        <w:ind w:left="2530" w:hanging="180"/>
      </w:pPr>
    </w:lvl>
    <w:lvl w:ilvl="3" w:tplc="080C000F" w:tentative="1">
      <w:start w:val="1"/>
      <w:numFmt w:val="decimal"/>
      <w:lvlText w:val="%4."/>
      <w:lvlJc w:val="left"/>
      <w:pPr>
        <w:ind w:left="3250" w:hanging="360"/>
      </w:pPr>
    </w:lvl>
    <w:lvl w:ilvl="4" w:tplc="080C0019" w:tentative="1">
      <w:start w:val="1"/>
      <w:numFmt w:val="lowerLetter"/>
      <w:lvlText w:val="%5."/>
      <w:lvlJc w:val="left"/>
      <w:pPr>
        <w:ind w:left="3970" w:hanging="360"/>
      </w:pPr>
    </w:lvl>
    <w:lvl w:ilvl="5" w:tplc="080C001B" w:tentative="1">
      <w:start w:val="1"/>
      <w:numFmt w:val="lowerRoman"/>
      <w:lvlText w:val="%6."/>
      <w:lvlJc w:val="right"/>
      <w:pPr>
        <w:ind w:left="4690" w:hanging="180"/>
      </w:pPr>
    </w:lvl>
    <w:lvl w:ilvl="6" w:tplc="080C000F" w:tentative="1">
      <w:start w:val="1"/>
      <w:numFmt w:val="decimal"/>
      <w:lvlText w:val="%7."/>
      <w:lvlJc w:val="left"/>
      <w:pPr>
        <w:ind w:left="5410" w:hanging="360"/>
      </w:pPr>
    </w:lvl>
    <w:lvl w:ilvl="7" w:tplc="080C0019" w:tentative="1">
      <w:start w:val="1"/>
      <w:numFmt w:val="lowerLetter"/>
      <w:lvlText w:val="%8."/>
      <w:lvlJc w:val="left"/>
      <w:pPr>
        <w:ind w:left="6130" w:hanging="360"/>
      </w:pPr>
    </w:lvl>
    <w:lvl w:ilvl="8" w:tplc="080C001B" w:tentative="1">
      <w:start w:val="1"/>
      <w:numFmt w:val="lowerRoman"/>
      <w:lvlText w:val="%9."/>
      <w:lvlJc w:val="right"/>
      <w:pPr>
        <w:ind w:left="6850" w:hanging="180"/>
      </w:pPr>
    </w:lvl>
  </w:abstractNum>
  <w:abstractNum w:abstractNumId="22" w15:restartNumberingAfterBreak="0">
    <w:nsid w:val="59B37BCA"/>
    <w:multiLevelType w:val="hybridMultilevel"/>
    <w:tmpl w:val="63EE1C62"/>
    <w:lvl w:ilvl="0" w:tplc="3CFCEB3E">
      <w:start w:val="1"/>
      <w:numFmt w:val="decimal"/>
      <w:pStyle w:val="subparagraphpartII"/>
      <w:lvlText w:val="9.%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B726EB9"/>
    <w:multiLevelType w:val="hybridMultilevel"/>
    <w:tmpl w:val="F7287B4A"/>
    <w:lvl w:ilvl="0" w:tplc="157ECD9E">
      <w:start w:val="10"/>
      <w:numFmt w:val="bullet"/>
      <w:lvlText w:val="-"/>
      <w:lvlJc w:val="left"/>
      <w:pPr>
        <w:ind w:left="720" w:hanging="360"/>
      </w:pPr>
      <w:rPr>
        <w:rFonts w:ascii="Century Gothic" w:hAnsi="Century Gothic" w:cs="Times New Roman" w:hint="default"/>
        <w:color w:val="002060"/>
      </w:rPr>
    </w:lvl>
    <w:lvl w:ilvl="1" w:tplc="080C0003">
      <w:start w:val="1"/>
      <w:numFmt w:val="bullet"/>
      <w:lvlText w:val="o"/>
      <w:lvlJc w:val="left"/>
      <w:pPr>
        <w:ind w:left="1440" w:hanging="360"/>
      </w:pPr>
      <w:rPr>
        <w:rFonts w:ascii="Courier New" w:hAnsi="Courier New" w:cs="Courier New" w:hint="default"/>
      </w:rPr>
    </w:lvl>
    <w:lvl w:ilvl="2" w:tplc="157ECD9E">
      <w:start w:val="10"/>
      <w:numFmt w:val="bullet"/>
      <w:lvlText w:val="-"/>
      <w:lvlJc w:val="left"/>
      <w:pPr>
        <w:ind w:left="2160" w:hanging="360"/>
      </w:pPr>
      <w:rPr>
        <w:rFonts w:ascii="Century Gothic" w:hAnsi="Century Gothic" w:cs="Times New Roman" w:hint="default"/>
        <w:color w:val="002060"/>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DD928FC"/>
    <w:multiLevelType w:val="hybridMultilevel"/>
    <w:tmpl w:val="7E3C4B34"/>
    <w:lvl w:ilvl="0" w:tplc="915277B0">
      <w:start w:val="1"/>
      <w:numFmt w:val="decimal"/>
      <w:lvlText w:val="II.%1."/>
      <w:lvlJc w:val="left"/>
      <w:pPr>
        <w:ind w:left="502"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20D6667"/>
    <w:multiLevelType w:val="hybridMultilevel"/>
    <w:tmpl w:val="979008DC"/>
    <w:lvl w:ilvl="0" w:tplc="9940D29C">
      <w:start w:val="1"/>
      <w:numFmt w:val="decimal"/>
      <w:lvlText w:val="X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cs="Times New Roman" w:hint="default"/>
      </w:rPr>
    </w:lvl>
    <w:lvl w:ilvl="1">
      <w:start w:val="1"/>
      <w:numFmt w:val="decimal"/>
      <w:pStyle w:val="paragraphpartII"/>
      <w:lvlText w:val="I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C1400F7"/>
    <w:multiLevelType w:val="hybridMultilevel"/>
    <w:tmpl w:val="6D863980"/>
    <w:lvl w:ilvl="0" w:tplc="088ADA14">
      <w:start w:val="1"/>
      <w:numFmt w:val="decimal"/>
      <w:lvlText w:val="XIV.%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9D1290F"/>
    <w:multiLevelType w:val="hybridMultilevel"/>
    <w:tmpl w:val="3F1C81A6"/>
    <w:lvl w:ilvl="0" w:tplc="6F4C5182">
      <w:start w:val="1"/>
      <w:numFmt w:val="decimal"/>
      <w:lvlText w:val="VIII.%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CB46884"/>
    <w:multiLevelType w:val="hybridMultilevel"/>
    <w:tmpl w:val="48347D7A"/>
    <w:lvl w:ilvl="0" w:tplc="860C09F4">
      <w:start w:val="1"/>
      <w:numFmt w:val="decimal"/>
      <w:lvlText w:val="IX.%1."/>
      <w:lvlJc w:val="left"/>
      <w:pPr>
        <w:ind w:left="7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D520B1B"/>
    <w:multiLevelType w:val="hybridMultilevel"/>
    <w:tmpl w:val="AE686ECE"/>
    <w:lvl w:ilvl="0" w:tplc="3DFE9B02">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lvlOverride w:ilvl="0">
      <w:lvl w:ilvl="0">
        <w:start w:val="1"/>
        <w:numFmt w:val="upperRoman"/>
        <w:pStyle w:val="articletitle"/>
        <w:lvlText w:val="Article %1"/>
        <w:lvlJc w:val="left"/>
        <w:pPr>
          <w:ind w:left="360" w:hanging="360"/>
        </w:pPr>
        <w:rPr>
          <w:rFonts w:hint="default"/>
        </w:rPr>
      </w:lvl>
    </w:lvlOverride>
    <w:lvlOverride w:ilvl="1">
      <w:lvl w:ilvl="1">
        <w:start w:val="1"/>
        <w:numFmt w:val="lowerLetter"/>
        <w:pStyle w:val="paragraph"/>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26"/>
  </w:num>
  <w:num w:numId="3">
    <w:abstractNumId w:val="22"/>
  </w:num>
  <w:num w:numId="4">
    <w:abstractNumId w:val="12"/>
  </w:num>
  <w:num w:numId="5">
    <w:abstractNumId w:val="15"/>
  </w:num>
  <w:num w:numId="6">
    <w:abstractNumId w:val="13"/>
  </w:num>
  <w:num w:numId="7">
    <w:abstractNumId w:val="24"/>
  </w:num>
  <w:num w:numId="8">
    <w:abstractNumId w:val="10"/>
  </w:num>
  <w:num w:numId="9">
    <w:abstractNumId w:val="11"/>
  </w:num>
  <w:num w:numId="10">
    <w:abstractNumId w:val="20"/>
  </w:num>
  <w:num w:numId="11">
    <w:abstractNumId w:val="30"/>
  </w:num>
  <w:num w:numId="12">
    <w:abstractNumId w:val="19"/>
  </w:num>
  <w:num w:numId="13">
    <w:abstractNumId w:val="17"/>
  </w:num>
  <w:num w:numId="14">
    <w:abstractNumId w:val="28"/>
  </w:num>
  <w:num w:numId="15">
    <w:abstractNumId w:val="29"/>
  </w:num>
  <w:num w:numId="16">
    <w:abstractNumId w:val="18"/>
  </w:num>
  <w:num w:numId="17">
    <w:abstractNumId w:val="9"/>
  </w:num>
  <w:num w:numId="18">
    <w:abstractNumId w:val="23"/>
  </w:num>
  <w:num w:numId="19">
    <w:abstractNumId w:val="12"/>
    <w:lvlOverride w:ilvl="0">
      <w:lvl w:ilvl="0">
        <w:start w:val="1"/>
        <w:numFmt w:val="upperRoman"/>
        <w:pStyle w:val="articletitle"/>
        <w:lvlText w:val="Article %1"/>
        <w:lvlJc w:val="left"/>
        <w:pPr>
          <w:ind w:left="360" w:hanging="360"/>
        </w:pPr>
        <w:rPr>
          <w:rFonts w:hint="default"/>
        </w:rPr>
      </w:lvl>
    </w:lvlOverride>
    <w:lvlOverride w:ilvl="1">
      <w:lvl w:ilvl="1">
        <w:start w:val="1"/>
        <w:numFmt w:val="lowerLetter"/>
        <w:pStyle w:val="paragraph"/>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16"/>
  </w:num>
  <w:num w:numId="21">
    <w:abstractNumId w:val="25"/>
  </w:num>
  <w:num w:numId="22">
    <w:abstractNumId w:val="21"/>
  </w:num>
  <w:num w:numId="23">
    <w:abstractNumId w:val="14"/>
  </w:num>
  <w:num w:numId="24">
    <w:abstractNumId w:val="12"/>
    <w:lvlOverride w:ilvl="0">
      <w:lvl w:ilvl="0">
        <w:start w:val="1"/>
        <w:numFmt w:val="upperRoman"/>
        <w:pStyle w:val="articletitle"/>
        <w:lvlText w:val="Article %1"/>
        <w:lvlJc w:val="left"/>
        <w:pPr>
          <w:ind w:left="360" w:hanging="360"/>
        </w:pPr>
        <w:rPr>
          <w:rFonts w:hint="default"/>
        </w:rPr>
      </w:lvl>
    </w:lvlOverride>
    <w:lvlOverride w:ilvl="1">
      <w:lvl w:ilvl="1">
        <w:start w:val="1"/>
        <w:numFmt w:val="lowerLetter"/>
        <w:pStyle w:val="paragraph"/>
        <w:lvlText w:val="%2."/>
        <w:lvlJc w:val="left"/>
        <w:pPr>
          <w:ind w:left="1080" w:hanging="360"/>
        </w:pPr>
        <w:rPr>
          <w:i w:val="0"/>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efaultImageDpi w14:val="0"/>
  <w15:docId w15:val="{E63891DB-B319-407A-89DB-B5FF9B2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cs="Calibr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2z0">
    <w:name w:val="WW8Num2z0"/>
    <w:uiPriority w:val="99"/>
    <w:rPr>
      <w:rFonts w:ascii="Times New Roman" w:hAnsi="Times New Roman"/>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3z0">
    <w:name w:val="WW8Num3z0"/>
    <w:uiPriority w:val="99"/>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0">
    <w:name w:val="WW8Num4z0"/>
    <w:uiPriority w:val="99"/>
    <w:rPr>
      <w:rFonts w:ascii="Wingdings" w:hAnsi="Wingdings"/>
      <w:color w:val="0000FF"/>
      <w:sz w:val="16"/>
      <w:lang w:val="en-US" w:eastAsia="x-none"/>
    </w:rPr>
  </w:style>
  <w:style w:type="character" w:customStyle="1" w:styleId="WW8Num4z1">
    <w:name w:val="WW8Num4z1"/>
    <w:uiPriority w:val="99"/>
    <w:rPr>
      <w:rFonts w:ascii="Courier New" w:hAnsi="Courier New"/>
    </w:rPr>
  </w:style>
  <w:style w:type="character" w:customStyle="1" w:styleId="WW8Num4z3">
    <w:name w:val="WW8Num4z3"/>
    <w:uiPriority w:val="99"/>
    <w:rPr>
      <w:rFonts w:ascii="Symbol" w:hAnsi="Symbol"/>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Calibri" w:hAnsi="Calibri"/>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0z3">
    <w:name w:val="WW8Num10z3"/>
    <w:uiPriority w:val="99"/>
    <w:rPr>
      <w:rFonts w:ascii="Symbol" w:hAnsi="Symbol"/>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Times New Roman" w:hAnsi="Times New Roman"/>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0">
    <w:name w:val="WW8Num18z0"/>
    <w:uiPriority w:val="99"/>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19z3">
    <w:name w:val="WW8Num19z3"/>
    <w:uiPriority w:val="99"/>
    <w:rPr>
      <w:rFonts w:ascii="Symbol" w:hAnsi="Symbol"/>
    </w:rPr>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Times New Roman" w:hAnsi="Times New Roman"/>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0">
    <w:name w:val="WW8Num30z0"/>
    <w:uiPriority w:val="99"/>
    <w:rPr>
      <w:rFonts w:ascii="Symbol" w:hAnsi="Symbol"/>
      <w:sz w:val="24"/>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i/>
    </w:rPr>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style>
  <w:style w:type="character" w:customStyle="1" w:styleId="WW8Num32z3">
    <w:name w:val="WW8Num32z3"/>
    <w:uiPriority w:val="99"/>
    <w:rPr>
      <w:rFonts w:ascii="Times New Roman" w:hAnsi="Times New Roman"/>
    </w:rPr>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rPr>
      <w:rFonts w:ascii="Symbol" w:hAnsi="Symbol"/>
    </w:rPr>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Symbol" w:hAnsi="Symbol"/>
    </w:rPr>
  </w:style>
  <w:style w:type="character" w:customStyle="1" w:styleId="WW8Num35z1">
    <w:name w:val="WW8Num35z1"/>
    <w:uiPriority w:val="99"/>
    <w:rPr>
      <w:rFonts w:ascii="Courier New" w:hAnsi="Courier New"/>
    </w:rPr>
  </w:style>
  <w:style w:type="character" w:customStyle="1" w:styleId="WW8Num35z2">
    <w:name w:val="WW8Num35z2"/>
    <w:uiPriority w:val="99"/>
    <w:rPr>
      <w:rFonts w:ascii="Wingdings" w:hAnsi="Wingdings"/>
    </w:rPr>
  </w:style>
  <w:style w:type="character" w:customStyle="1" w:styleId="WW8Num36z0">
    <w:name w:val="WW8Num36z0"/>
    <w:uiPriority w:val="99"/>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rPr>
      <w:rFonts w:ascii="Symbol" w:hAnsi="Symbol"/>
      <w:sz w:val="24"/>
      <w:shd w:val="clear" w:color="auto" w:fill="FFFF00"/>
    </w:rPr>
  </w:style>
  <w:style w:type="character" w:customStyle="1" w:styleId="WW8Num37z1">
    <w:name w:val="WW8Num37z1"/>
    <w:uiPriority w:val="99"/>
    <w:rPr>
      <w:rFonts w:ascii="Times New Roman" w:hAnsi="Times New Roman"/>
    </w:rPr>
  </w:style>
  <w:style w:type="character" w:customStyle="1" w:styleId="WW8Num37z2">
    <w:name w:val="WW8Num37z2"/>
    <w:uiPriority w:val="99"/>
    <w:rPr>
      <w:rFonts w:ascii="Wingdings" w:hAnsi="Wingdings"/>
    </w:rPr>
  </w:style>
  <w:style w:type="character" w:customStyle="1" w:styleId="WW8Num37z4">
    <w:name w:val="WW8Num37z4"/>
    <w:uiPriority w:val="99"/>
    <w:rPr>
      <w:rFonts w:ascii="Courier New" w:hAnsi="Courier New"/>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39z0">
    <w:name w:val="WW8Num39z0"/>
    <w:uiPriority w:val="99"/>
    <w:rPr>
      <w:rFonts w:ascii="Wingdings" w:hAnsi="Wingdings"/>
      <w:color w:val="0000FF"/>
      <w:sz w:val="16"/>
    </w:rPr>
  </w:style>
  <w:style w:type="character" w:customStyle="1" w:styleId="WW8Num39z1">
    <w:name w:val="WW8Num39z1"/>
    <w:uiPriority w:val="99"/>
    <w:rPr>
      <w:rFonts w:ascii="Courier New" w:hAnsi="Courier New"/>
    </w:rPr>
  </w:style>
  <w:style w:type="character" w:customStyle="1" w:styleId="WW8Num39z2">
    <w:name w:val="WW8Num39z2"/>
    <w:uiPriority w:val="99"/>
    <w:rPr>
      <w:rFonts w:ascii="Wingdings" w:hAnsi="Wingdings"/>
    </w:rPr>
  </w:style>
  <w:style w:type="character" w:customStyle="1" w:styleId="WW8Num39z3">
    <w:name w:val="WW8Num39z3"/>
    <w:uiPriority w:val="99"/>
    <w:rPr>
      <w:rFonts w:ascii="Symbol" w:hAnsi="Symbol"/>
    </w:rPr>
  </w:style>
  <w:style w:type="character" w:customStyle="1" w:styleId="WW8Num40z0">
    <w:name w:val="WW8Num40z0"/>
    <w:uiPriority w:val="99"/>
    <w:rPr>
      <w:rFonts w:ascii="Symbol" w:hAnsi="Symbol"/>
      <w:sz w:val="24"/>
    </w:rPr>
  </w:style>
  <w:style w:type="character" w:customStyle="1" w:styleId="WW8Num40z1">
    <w:name w:val="WW8Num40z1"/>
    <w:uiPriority w:val="99"/>
    <w:rPr>
      <w:rFonts w:ascii="Courier New" w:hAnsi="Courier New"/>
    </w:rPr>
  </w:style>
  <w:style w:type="character" w:customStyle="1" w:styleId="WW8Num40z2">
    <w:name w:val="WW8Num40z2"/>
    <w:uiPriority w:val="99"/>
    <w:rPr>
      <w:rFonts w:ascii="Wingdings" w:hAnsi="Wingdings"/>
    </w:rPr>
  </w:style>
  <w:style w:type="character" w:customStyle="1" w:styleId="WW8Num41z0">
    <w:name w:val="WW8Num41z0"/>
    <w:uiPriority w:val="99"/>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rPr>
      <w:rFonts w:ascii="Symbol" w:hAnsi="Symbol"/>
      <w:sz w:val="24"/>
    </w:rPr>
  </w:style>
  <w:style w:type="character" w:customStyle="1" w:styleId="WW8Num42z1">
    <w:name w:val="WW8Num42z1"/>
    <w:uiPriority w:val="99"/>
    <w:rPr>
      <w:rFonts w:ascii="Courier New" w:hAnsi="Courier New"/>
    </w:rPr>
  </w:style>
  <w:style w:type="character" w:customStyle="1" w:styleId="WW8Num42z2">
    <w:name w:val="WW8Num42z2"/>
    <w:uiPriority w:val="99"/>
    <w:rPr>
      <w:rFonts w:ascii="Wingdings" w:hAnsi="Wingdings"/>
    </w:rPr>
  </w:style>
  <w:style w:type="character" w:customStyle="1" w:styleId="WW8Num43z0">
    <w:name w:val="WW8Num43z0"/>
    <w:uiPriority w:val="99"/>
    <w:rPr>
      <w:rFonts w:ascii="Symbol" w:hAnsi="Symbol"/>
      <w:sz w:val="24"/>
      <w:lang w:val="en-US" w:eastAsia="x-none"/>
    </w:rPr>
  </w:style>
  <w:style w:type="character" w:customStyle="1" w:styleId="WW8Num43z1">
    <w:name w:val="WW8Num43z1"/>
    <w:uiPriority w:val="99"/>
    <w:rPr>
      <w:rFonts w:ascii="Courier New" w:hAnsi="Courier New"/>
      <w:sz w:val="24"/>
      <w:lang w:val="en-US" w:eastAsia="x-none"/>
    </w:rPr>
  </w:style>
  <w:style w:type="character" w:customStyle="1" w:styleId="WW8Num43z2">
    <w:name w:val="WW8Num43z2"/>
    <w:uiPriority w:val="99"/>
    <w:rPr>
      <w:rFonts w:ascii="Wingdings" w:hAnsi="Wingdings"/>
    </w:rPr>
  </w:style>
  <w:style w:type="character" w:customStyle="1" w:styleId="WW8Num44z0">
    <w:name w:val="WW8Num44z0"/>
    <w:uiPriority w:val="99"/>
    <w:rPr>
      <w:rFonts w:ascii="Symbol" w:hAnsi="Symbol"/>
    </w:rPr>
  </w:style>
  <w:style w:type="character" w:customStyle="1" w:styleId="WW8Num44z1">
    <w:name w:val="WW8Num44z1"/>
    <w:uiPriority w:val="99"/>
    <w:rPr>
      <w:rFonts w:ascii="Courier New" w:hAnsi="Courier New"/>
    </w:rPr>
  </w:style>
  <w:style w:type="character" w:customStyle="1" w:styleId="WW8Num44z2">
    <w:name w:val="WW8Num44z2"/>
    <w:uiPriority w:val="99"/>
    <w:rPr>
      <w:rFonts w:ascii="Wingdings" w:hAnsi="Wingdings"/>
    </w:rPr>
  </w:style>
  <w:style w:type="character" w:customStyle="1" w:styleId="WW8Num45z0">
    <w:name w:val="WW8Num45z0"/>
    <w:uiPriority w:val="99"/>
  </w:style>
  <w:style w:type="character" w:customStyle="1" w:styleId="WW8Num45z1">
    <w:name w:val="WW8Num45z1"/>
    <w:uiPriority w:val="99"/>
  </w:style>
  <w:style w:type="character" w:customStyle="1" w:styleId="WW8Num45z2">
    <w:name w:val="WW8Num45z2"/>
    <w:uiPriority w:val="99"/>
  </w:style>
  <w:style w:type="character" w:customStyle="1" w:styleId="WW8Num45z3">
    <w:name w:val="WW8Num45z3"/>
    <w:uiPriority w:val="99"/>
  </w:style>
  <w:style w:type="character" w:customStyle="1" w:styleId="WW8Num45z4">
    <w:name w:val="WW8Num45z4"/>
    <w:uiPriority w:val="99"/>
  </w:style>
  <w:style w:type="character" w:customStyle="1" w:styleId="WW8Num45z5">
    <w:name w:val="WW8Num45z5"/>
    <w:uiPriority w:val="99"/>
  </w:style>
  <w:style w:type="character" w:customStyle="1" w:styleId="WW8Num45z6">
    <w:name w:val="WW8Num45z6"/>
    <w:uiPriority w:val="99"/>
  </w:style>
  <w:style w:type="character" w:customStyle="1" w:styleId="WW8Num45z7">
    <w:name w:val="WW8Num45z7"/>
    <w:uiPriority w:val="99"/>
  </w:style>
  <w:style w:type="character" w:customStyle="1" w:styleId="WW8Num45z8">
    <w:name w:val="WW8Num45z8"/>
    <w:uiPriority w:val="99"/>
  </w:style>
  <w:style w:type="character" w:customStyle="1" w:styleId="WW8Num46z0">
    <w:name w:val="WW8Num46z0"/>
    <w:uiPriority w:val="99"/>
    <w:rPr>
      <w:rFonts w:ascii="Symbol" w:hAnsi="Symbol"/>
      <w:sz w:val="24"/>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style>
  <w:style w:type="character" w:customStyle="1" w:styleId="WW8Num47z1">
    <w:name w:val="WW8Num47z1"/>
    <w:uiPriority w:val="99"/>
    <w:rPr>
      <w:rFonts w:ascii="Courier New" w:hAnsi="Courier New"/>
    </w:rPr>
  </w:style>
  <w:style w:type="character" w:customStyle="1" w:styleId="WW8Num47z2">
    <w:name w:val="WW8Num47z2"/>
    <w:uiPriority w:val="99"/>
    <w:rPr>
      <w:rFonts w:ascii="Wingdings" w:hAnsi="Wingdings"/>
    </w:rPr>
  </w:style>
  <w:style w:type="character" w:customStyle="1" w:styleId="WW8Num47z3">
    <w:name w:val="WW8Num47z3"/>
    <w:uiPriority w:val="99"/>
    <w:rPr>
      <w:rFonts w:ascii="Symbol" w:hAnsi="Symbol"/>
    </w:rPr>
  </w:style>
  <w:style w:type="character" w:customStyle="1" w:styleId="WW8Num48z0">
    <w:name w:val="WW8Num48z0"/>
    <w:uiPriority w:val="99"/>
  </w:style>
  <w:style w:type="character" w:customStyle="1" w:styleId="WW8Num48z2">
    <w:name w:val="WW8Num48z2"/>
    <w:uiPriority w:val="99"/>
  </w:style>
  <w:style w:type="character" w:customStyle="1" w:styleId="WW8Num48z3">
    <w:name w:val="WW8Num48z3"/>
    <w:uiPriority w:val="99"/>
  </w:style>
  <w:style w:type="character" w:customStyle="1" w:styleId="WW8Num48z4">
    <w:name w:val="WW8Num48z4"/>
    <w:uiPriority w:val="99"/>
  </w:style>
  <w:style w:type="character" w:customStyle="1" w:styleId="WW8Num48z5">
    <w:name w:val="WW8Num48z5"/>
    <w:uiPriority w:val="99"/>
  </w:style>
  <w:style w:type="character" w:customStyle="1" w:styleId="WW8Num48z6">
    <w:name w:val="WW8Num48z6"/>
    <w:uiPriority w:val="99"/>
  </w:style>
  <w:style w:type="character" w:customStyle="1" w:styleId="WW8Num48z7">
    <w:name w:val="WW8Num48z7"/>
    <w:uiPriority w:val="99"/>
  </w:style>
  <w:style w:type="character" w:customStyle="1" w:styleId="WW8Num48z8">
    <w:name w:val="WW8Num48z8"/>
    <w:uiPriority w:val="99"/>
  </w:style>
  <w:style w:type="character" w:customStyle="1" w:styleId="WW8Num49z0">
    <w:name w:val="WW8Num49z0"/>
    <w:uiPriority w:val="99"/>
    <w:rPr>
      <w:rFonts w:ascii="Symbol" w:hAnsi="Symbol"/>
      <w:sz w:val="24"/>
    </w:rPr>
  </w:style>
  <w:style w:type="character" w:customStyle="1" w:styleId="WW8Num49z1">
    <w:name w:val="WW8Num49z1"/>
    <w:uiPriority w:val="99"/>
    <w:rPr>
      <w:rFonts w:ascii="Courier New" w:hAnsi="Courier New"/>
    </w:rPr>
  </w:style>
  <w:style w:type="character" w:customStyle="1" w:styleId="WW8Num49z2">
    <w:name w:val="WW8Num49z2"/>
    <w:uiPriority w:val="99"/>
    <w:rPr>
      <w:rFonts w:ascii="Wingdings" w:hAnsi="Wingdings"/>
    </w:rPr>
  </w:style>
  <w:style w:type="character" w:customStyle="1" w:styleId="WW8Num50z0">
    <w:name w:val="WW8Num50z0"/>
    <w:uiPriority w:val="99"/>
  </w:style>
  <w:style w:type="character" w:customStyle="1" w:styleId="WW8Num50z1">
    <w:name w:val="WW8Num50z1"/>
    <w:uiPriority w:val="99"/>
  </w:style>
  <w:style w:type="character" w:customStyle="1" w:styleId="WW8Num50z2">
    <w:name w:val="WW8Num50z2"/>
    <w:uiPriority w:val="99"/>
  </w:style>
  <w:style w:type="character" w:customStyle="1" w:styleId="WW8Num50z3">
    <w:name w:val="WW8Num50z3"/>
    <w:uiPriority w:val="99"/>
  </w:style>
  <w:style w:type="character" w:customStyle="1" w:styleId="WW8Num50z4">
    <w:name w:val="WW8Num50z4"/>
    <w:uiPriority w:val="99"/>
  </w:style>
  <w:style w:type="character" w:customStyle="1" w:styleId="WW8Num50z5">
    <w:name w:val="WW8Num50z5"/>
    <w:uiPriority w:val="99"/>
  </w:style>
  <w:style w:type="character" w:customStyle="1" w:styleId="WW8Num50z6">
    <w:name w:val="WW8Num50z6"/>
    <w:uiPriority w:val="99"/>
  </w:style>
  <w:style w:type="character" w:customStyle="1" w:styleId="WW8Num50z7">
    <w:name w:val="WW8Num50z7"/>
    <w:uiPriority w:val="99"/>
  </w:style>
  <w:style w:type="character" w:customStyle="1" w:styleId="WW8Num50z8">
    <w:name w:val="WW8Num50z8"/>
    <w:uiPriority w:val="99"/>
  </w:style>
  <w:style w:type="character" w:customStyle="1" w:styleId="WW8Num51z0">
    <w:name w:val="WW8Num51z0"/>
    <w:uiPriority w:val="99"/>
    <w:rPr>
      <w:rFonts w:ascii="Times New Roman" w:hAnsi="Times New Roman"/>
    </w:rPr>
  </w:style>
  <w:style w:type="character" w:customStyle="1" w:styleId="WW8Num51z1">
    <w:name w:val="WW8Num51z1"/>
    <w:uiPriority w:val="99"/>
    <w:rPr>
      <w:rFonts w:ascii="Courier New" w:hAnsi="Courier New"/>
    </w:rPr>
  </w:style>
  <w:style w:type="character" w:customStyle="1" w:styleId="WW8Num51z2">
    <w:name w:val="WW8Num51z2"/>
    <w:uiPriority w:val="99"/>
    <w:rPr>
      <w:rFonts w:ascii="Wingdings" w:hAnsi="Wingdings"/>
    </w:rPr>
  </w:style>
  <w:style w:type="character" w:customStyle="1" w:styleId="WW8Num51z3">
    <w:name w:val="WW8Num51z3"/>
    <w:uiPriority w:val="99"/>
    <w:rPr>
      <w:rFonts w:ascii="Symbol" w:hAnsi="Symbol"/>
    </w:rPr>
  </w:style>
  <w:style w:type="character" w:customStyle="1" w:styleId="WW8Num52z0">
    <w:name w:val="WW8Num52z0"/>
    <w:uiPriority w:val="99"/>
  </w:style>
  <w:style w:type="character" w:customStyle="1" w:styleId="WW8Num52z1">
    <w:name w:val="WW8Num52z1"/>
    <w:uiPriority w:val="99"/>
  </w:style>
  <w:style w:type="character" w:customStyle="1" w:styleId="WW8Num52z2">
    <w:name w:val="WW8Num52z2"/>
    <w:uiPriority w:val="99"/>
  </w:style>
  <w:style w:type="character" w:customStyle="1" w:styleId="WW8Num52z3">
    <w:name w:val="WW8Num52z3"/>
    <w:uiPriority w:val="99"/>
  </w:style>
  <w:style w:type="character" w:customStyle="1" w:styleId="WW8Num52z4">
    <w:name w:val="WW8Num52z4"/>
    <w:uiPriority w:val="99"/>
  </w:style>
  <w:style w:type="character" w:customStyle="1" w:styleId="WW8Num52z5">
    <w:name w:val="WW8Num52z5"/>
    <w:uiPriority w:val="99"/>
  </w:style>
  <w:style w:type="character" w:customStyle="1" w:styleId="WW8Num52z6">
    <w:name w:val="WW8Num52z6"/>
    <w:uiPriority w:val="99"/>
  </w:style>
  <w:style w:type="character" w:customStyle="1" w:styleId="WW8Num52z7">
    <w:name w:val="WW8Num52z7"/>
    <w:uiPriority w:val="99"/>
  </w:style>
  <w:style w:type="character" w:customStyle="1" w:styleId="WW8Num52z8">
    <w:name w:val="WW8Num52z8"/>
    <w:uiPriority w:val="99"/>
  </w:style>
  <w:style w:type="character" w:customStyle="1" w:styleId="WW8Num53z0">
    <w:name w:val="WW8Num53z0"/>
    <w:uiPriority w:val="99"/>
  </w:style>
  <w:style w:type="character" w:customStyle="1" w:styleId="WW8Num53z1">
    <w:name w:val="WW8Num53z1"/>
    <w:uiPriority w:val="99"/>
    <w:rPr>
      <w:rFonts w:ascii="Courier New" w:hAnsi="Courier New"/>
    </w:rPr>
  </w:style>
  <w:style w:type="character" w:customStyle="1" w:styleId="WW8Num53z2">
    <w:name w:val="WW8Num53z2"/>
    <w:uiPriority w:val="99"/>
    <w:rPr>
      <w:rFonts w:ascii="Wingdings" w:hAnsi="Wingdings"/>
    </w:rPr>
  </w:style>
  <w:style w:type="character" w:customStyle="1" w:styleId="WW8Num53z3">
    <w:name w:val="WW8Num53z3"/>
    <w:uiPriority w:val="99"/>
    <w:rPr>
      <w:rFonts w:ascii="Times New Roman" w:hAnsi="Times New Roman"/>
    </w:rPr>
  </w:style>
  <w:style w:type="character" w:customStyle="1" w:styleId="WW8Num53z6">
    <w:name w:val="WW8Num53z6"/>
    <w:uiPriority w:val="99"/>
    <w:rPr>
      <w:rFonts w:ascii="Symbol" w:hAnsi="Symbol"/>
    </w:rPr>
  </w:style>
  <w:style w:type="character" w:customStyle="1" w:styleId="WW8Num54z0">
    <w:name w:val="WW8Num54z0"/>
    <w:uiPriority w:val="99"/>
    <w:rPr>
      <w:rFonts w:ascii="Symbol" w:hAnsi="Symbol"/>
    </w:rPr>
  </w:style>
  <w:style w:type="character" w:customStyle="1" w:styleId="WW8Num54z1">
    <w:name w:val="WW8Num54z1"/>
    <w:uiPriority w:val="99"/>
    <w:rPr>
      <w:rFonts w:ascii="Courier New" w:hAnsi="Courier New"/>
    </w:rPr>
  </w:style>
  <w:style w:type="character" w:customStyle="1" w:styleId="WW8Num54z2">
    <w:name w:val="WW8Num54z2"/>
    <w:uiPriority w:val="99"/>
    <w:rPr>
      <w:rFonts w:ascii="Wingdings" w:hAnsi="Wingdings"/>
    </w:rPr>
  </w:style>
  <w:style w:type="character" w:customStyle="1" w:styleId="WW8Num55z0">
    <w:name w:val="WW8Num55z0"/>
    <w:uiPriority w:val="99"/>
  </w:style>
  <w:style w:type="character" w:customStyle="1" w:styleId="WW8Num55z1">
    <w:name w:val="WW8Num55z1"/>
    <w:uiPriority w:val="99"/>
  </w:style>
  <w:style w:type="character" w:customStyle="1" w:styleId="WW8Num55z2">
    <w:name w:val="WW8Num55z2"/>
    <w:uiPriority w:val="99"/>
  </w:style>
  <w:style w:type="character" w:customStyle="1" w:styleId="WW8Num55z3">
    <w:name w:val="WW8Num55z3"/>
    <w:uiPriority w:val="99"/>
  </w:style>
  <w:style w:type="character" w:customStyle="1" w:styleId="WW8Num55z4">
    <w:name w:val="WW8Num55z4"/>
    <w:uiPriority w:val="99"/>
  </w:style>
  <w:style w:type="character" w:customStyle="1" w:styleId="WW8Num55z5">
    <w:name w:val="WW8Num55z5"/>
    <w:uiPriority w:val="99"/>
  </w:style>
  <w:style w:type="character" w:customStyle="1" w:styleId="WW8Num55z6">
    <w:name w:val="WW8Num55z6"/>
    <w:uiPriority w:val="99"/>
  </w:style>
  <w:style w:type="character" w:customStyle="1" w:styleId="WW8Num55z7">
    <w:name w:val="WW8Num55z7"/>
    <w:uiPriority w:val="99"/>
  </w:style>
  <w:style w:type="character" w:customStyle="1" w:styleId="WW8Num55z8">
    <w:name w:val="WW8Num55z8"/>
    <w:uiPriority w:val="99"/>
  </w:style>
  <w:style w:type="character" w:customStyle="1" w:styleId="WW8Num56z0">
    <w:name w:val="WW8Num56z0"/>
    <w:uiPriority w:val="99"/>
  </w:style>
  <w:style w:type="character" w:customStyle="1" w:styleId="WW8Num56z1">
    <w:name w:val="WW8Num56z1"/>
    <w:uiPriority w:val="99"/>
  </w:style>
  <w:style w:type="character" w:customStyle="1" w:styleId="WW8Num56z2">
    <w:name w:val="WW8Num56z2"/>
    <w:uiPriority w:val="99"/>
  </w:style>
  <w:style w:type="character" w:customStyle="1" w:styleId="WW8Num56z3">
    <w:name w:val="WW8Num56z3"/>
    <w:uiPriority w:val="99"/>
  </w:style>
  <w:style w:type="character" w:customStyle="1" w:styleId="WW8Num56z4">
    <w:name w:val="WW8Num56z4"/>
    <w:uiPriority w:val="99"/>
  </w:style>
  <w:style w:type="character" w:customStyle="1" w:styleId="WW8Num56z5">
    <w:name w:val="WW8Num56z5"/>
    <w:uiPriority w:val="99"/>
  </w:style>
  <w:style w:type="character" w:customStyle="1" w:styleId="WW8Num56z6">
    <w:name w:val="WW8Num56z6"/>
    <w:uiPriority w:val="99"/>
  </w:style>
  <w:style w:type="character" w:customStyle="1" w:styleId="WW8Num56z7">
    <w:name w:val="WW8Num56z7"/>
    <w:uiPriority w:val="99"/>
  </w:style>
  <w:style w:type="character" w:customStyle="1" w:styleId="WW8Num56z8">
    <w:name w:val="WW8Num56z8"/>
    <w:uiPriority w:val="99"/>
  </w:style>
  <w:style w:type="character" w:customStyle="1" w:styleId="WW8Num57z0">
    <w:name w:val="WW8Num57z0"/>
    <w:uiPriority w:val="99"/>
  </w:style>
  <w:style w:type="character" w:customStyle="1" w:styleId="WW8Num57z1">
    <w:name w:val="WW8Num57z1"/>
    <w:uiPriority w:val="99"/>
    <w:rPr>
      <w:rFonts w:ascii="Courier New" w:hAnsi="Courier New"/>
    </w:rPr>
  </w:style>
  <w:style w:type="character" w:customStyle="1" w:styleId="WW8Num57z2">
    <w:name w:val="WW8Num57z2"/>
    <w:uiPriority w:val="99"/>
    <w:rPr>
      <w:rFonts w:ascii="Wingdings" w:hAnsi="Wingdings"/>
    </w:rPr>
  </w:style>
  <w:style w:type="character" w:customStyle="1" w:styleId="WW8Num57z3">
    <w:name w:val="WW8Num57z3"/>
    <w:uiPriority w:val="99"/>
    <w:rPr>
      <w:rFonts w:ascii="Symbol" w:hAnsi="Symbol"/>
    </w:rPr>
  </w:style>
  <w:style w:type="character" w:customStyle="1" w:styleId="WW8Num58z0">
    <w:name w:val="WW8Num58z0"/>
    <w:uiPriority w:val="99"/>
  </w:style>
  <w:style w:type="character" w:customStyle="1" w:styleId="WW8Num58z1">
    <w:name w:val="WW8Num58z1"/>
    <w:uiPriority w:val="99"/>
    <w:rPr>
      <w:rFonts w:ascii="Courier New" w:hAnsi="Courier New"/>
    </w:rPr>
  </w:style>
  <w:style w:type="character" w:customStyle="1" w:styleId="WW8Num58z2">
    <w:name w:val="WW8Num58z2"/>
    <w:uiPriority w:val="99"/>
    <w:rPr>
      <w:rFonts w:ascii="Wingdings" w:hAnsi="Wingdings"/>
    </w:rPr>
  </w:style>
  <w:style w:type="character" w:customStyle="1" w:styleId="WW8Num58z3">
    <w:name w:val="WW8Num58z3"/>
    <w:uiPriority w:val="99"/>
    <w:rPr>
      <w:rFonts w:ascii="Symbol" w:hAnsi="Symbol"/>
    </w:rPr>
  </w:style>
  <w:style w:type="character" w:customStyle="1" w:styleId="FootnoteTextChar">
    <w:name w:val="Footnote Text Char"/>
    <w:uiPriority w:val="99"/>
  </w:style>
  <w:style w:type="character" w:customStyle="1" w:styleId="Voetnoottekens">
    <w:name w:val="Voetnoottekens"/>
    <w:uiPriority w:val="99"/>
    <w:rPr>
      <w:vertAlign w:val="superscript"/>
    </w:rPr>
  </w:style>
  <w:style w:type="character" w:customStyle="1" w:styleId="HeaderChar">
    <w:name w:val="Header Char"/>
    <w:uiPriority w:val="99"/>
    <w:rPr>
      <w:sz w:val="22"/>
    </w:rPr>
  </w:style>
  <w:style w:type="character" w:customStyle="1" w:styleId="FooterChar">
    <w:name w:val="Footer Char"/>
    <w:uiPriority w:val="99"/>
    <w:rPr>
      <w:sz w:val="22"/>
    </w:rPr>
  </w:style>
  <w:style w:type="character" w:styleId="Marquedecommentaire">
    <w:name w:val="annotation reference"/>
    <w:basedOn w:val="Policepardfaut"/>
    <w:uiPriority w:val="99"/>
    <w:semiHidden/>
    <w:rPr>
      <w:rFonts w:cs="Times New Roman"/>
      <w:sz w:val="16"/>
      <w:szCs w:val="16"/>
    </w:rPr>
  </w:style>
  <w:style w:type="character" w:customStyle="1" w:styleId="CommentTextChar">
    <w:name w:val="Comment Text Char"/>
    <w:uiPriority w:val="99"/>
  </w:style>
  <w:style w:type="character" w:customStyle="1" w:styleId="BalloonTextChar">
    <w:name w:val="Balloon Text Char"/>
    <w:uiPriority w:val="99"/>
    <w:rPr>
      <w:rFonts w:ascii="Calibri" w:hAnsi="Calibri"/>
      <w:sz w:val="16"/>
    </w:rPr>
  </w:style>
  <w:style w:type="character" w:customStyle="1" w:styleId="CommentSubjectChar">
    <w:name w:val="Comment Subject Char"/>
    <w:uiPriority w:val="99"/>
    <w:rPr>
      <w:b/>
    </w:rPr>
  </w:style>
  <w:style w:type="character" w:styleId="Accentuation">
    <w:name w:val="Emphasis"/>
    <w:basedOn w:val="Policepardfaut"/>
    <w:uiPriority w:val="99"/>
    <w:qFormat/>
    <w:rPr>
      <w:rFonts w:cs="Times New Roman"/>
      <w:i/>
      <w:iCs/>
    </w:rPr>
  </w:style>
  <w:style w:type="character" w:customStyle="1" w:styleId="Heading3contractChar">
    <w:name w:val="Heading 3 contract Char"/>
    <w:uiPriority w:val="99"/>
    <w:rPr>
      <w:rFonts w:ascii="Times New Roman" w:hAnsi="Times New Roman"/>
      <w:b/>
      <w:sz w:val="24"/>
    </w:rPr>
  </w:style>
  <w:style w:type="character" w:styleId="Lienhypertexte">
    <w:name w:val="Hyperlink"/>
    <w:basedOn w:val="Policepardfaut"/>
    <w:uiPriority w:val="99"/>
    <w:rPr>
      <w:rFonts w:cs="Times New Roman"/>
      <w:color w:val="0000FF"/>
      <w:u w:val="single"/>
    </w:rPr>
  </w:style>
  <w:style w:type="character" w:styleId="Lienhypertextesuivivisit">
    <w:name w:val="FollowedHyperlink"/>
    <w:basedOn w:val="Policepardfaut"/>
    <w:uiPriority w:val="99"/>
    <w:rPr>
      <w:rFonts w:cs="Times New Roman"/>
      <w:color w:val="800080"/>
      <w:u w:val="single"/>
    </w:rPr>
  </w:style>
  <w:style w:type="character" w:customStyle="1" w:styleId="TitleChar">
    <w:name w:val="Title Char"/>
    <w:uiPriority w:val="99"/>
    <w:rPr>
      <w:rFonts w:ascii="Times New Roman" w:hAnsi="Times New Roman"/>
      <w:b/>
      <w:sz w:val="22"/>
      <w:lang w:val="fr-FR" w:eastAsia="x-none"/>
    </w:rPr>
  </w:style>
  <w:style w:type="character" w:styleId="Appelnotedebasdep">
    <w:name w:val="footnote reference"/>
    <w:basedOn w:val="Policepardfaut"/>
    <w:uiPriority w:val="99"/>
    <w:semiHidden/>
    <w:rPr>
      <w:rFonts w:cs="Times New Roman"/>
      <w:vertAlign w:val="superscript"/>
    </w:rPr>
  </w:style>
  <w:style w:type="character" w:customStyle="1" w:styleId="Nummeringssymbolen">
    <w:name w:val="Nummeringssymbolen"/>
    <w:uiPriority w:val="99"/>
  </w:style>
  <w:style w:type="character" w:styleId="Appeldenotedefin">
    <w:name w:val="endnote reference"/>
    <w:basedOn w:val="Policepardfaut"/>
    <w:uiPriority w:val="99"/>
    <w:semiHidden/>
    <w:rPr>
      <w:rFonts w:cs="Times New Roman"/>
      <w:vertAlign w:val="superscript"/>
    </w:rPr>
  </w:style>
  <w:style w:type="character" w:customStyle="1" w:styleId="Eindnoottekens">
    <w:name w:val="Eindnoottekens"/>
    <w:uiPriority w:val="99"/>
  </w:style>
  <w:style w:type="paragraph" w:customStyle="1" w:styleId="Kop">
    <w:name w:val="Kop"/>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Calibri" w:hAnsi="Calibri" w:cs="Calibri"/>
      <w:lang w:val="en-GB" w:eastAsia="x-none"/>
    </w:rPr>
  </w:style>
  <w:style w:type="paragraph" w:styleId="Liste">
    <w:name w:val="List"/>
    <w:basedOn w:val="Corpsdetexte"/>
    <w:uiPriority w:val="99"/>
  </w:style>
  <w:style w:type="paragraph" w:customStyle="1" w:styleId="Bijschrift">
    <w:name w:val="Bijschrift"/>
    <w:basedOn w:val="Normal"/>
    <w:uiPriority w:val="99"/>
    <w:pPr>
      <w:suppressLineNumbers/>
      <w:spacing w:before="120" w:after="120"/>
    </w:pPr>
    <w:rPr>
      <w:i/>
      <w:iCs/>
      <w:sz w:val="24"/>
      <w:szCs w:val="24"/>
    </w:rPr>
  </w:style>
  <w:style w:type="paragraph" w:customStyle="1" w:styleId="Index">
    <w:name w:val="Index"/>
    <w:basedOn w:val="Normal"/>
    <w:uiPriority w:val="99"/>
    <w:pPr>
      <w:suppressLineNumbers/>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locked/>
    <w:rPr>
      <w:rFonts w:ascii="Calibri" w:hAnsi="Calibri" w:cs="Calibri"/>
      <w:sz w:val="20"/>
      <w:szCs w:val="20"/>
      <w:lang w:val="en-GB" w:eastAsia="x-none"/>
    </w:rPr>
  </w:style>
  <w:style w:type="paragraph" w:styleId="En-tte">
    <w:name w:val="header"/>
    <w:basedOn w:val="Normal"/>
    <w:link w:val="En-tteCar"/>
    <w:uiPriority w:val="99"/>
    <w:pPr>
      <w:tabs>
        <w:tab w:val="center" w:pos="4513"/>
        <w:tab w:val="right" w:pos="9026"/>
      </w:tabs>
    </w:pPr>
  </w:style>
  <w:style w:type="character" w:customStyle="1" w:styleId="En-tteCar">
    <w:name w:val="En-tête Car"/>
    <w:basedOn w:val="Policepardfaut"/>
    <w:link w:val="En-tte"/>
    <w:uiPriority w:val="99"/>
    <w:locked/>
    <w:rPr>
      <w:rFonts w:ascii="Calibri" w:hAnsi="Calibri" w:cs="Calibri"/>
      <w:lang w:val="en-GB" w:eastAsia="x-none"/>
    </w:rPr>
  </w:style>
  <w:style w:type="paragraph" w:styleId="Pieddepage">
    <w:name w:val="footer"/>
    <w:basedOn w:val="Normal"/>
    <w:link w:val="PieddepageCar"/>
    <w:uiPriority w:val="99"/>
    <w:pPr>
      <w:tabs>
        <w:tab w:val="center" w:pos="4513"/>
        <w:tab w:val="right" w:pos="9026"/>
      </w:tabs>
    </w:pPr>
  </w:style>
  <w:style w:type="character" w:customStyle="1" w:styleId="PieddepageCar">
    <w:name w:val="Pied de page Car"/>
    <w:basedOn w:val="Policepardfaut"/>
    <w:link w:val="Pieddepage"/>
    <w:uiPriority w:val="99"/>
    <w:semiHidden/>
    <w:locked/>
    <w:rPr>
      <w:rFonts w:ascii="Calibri" w:hAnsi="Calibri" w:cs="Calibri"/>
      <w:lang w:val="en-GB"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ascii="Calibri" w:hAnsi="Calibri" w:cs="Calibri"/>
      <w:sz w:val="20"/>
      <w:szCs w:val="20"/>
      <w:lang w:val="en-GB" w:eastAsia="x-none"/>
    </w:rPr>
  </w:style>
  <w:style w:type="paragraph" w:styleId="Textedebulles">
    <w:name w:val="Balloon Text"/>
    <w:basedOn w:val="Normal"/>
    <w:link w:val="TextedebullesCar"/>
    <w:uiPriority w:val="99"/>
    <w:semiHidden/>
    <w:pPr>
      <w:spacing w:after="0" w:line="240" w:lineRule="auto"/>
    </w:pPr>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en-GB" w:eastAsia="x-none"/>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locked/>
    <w:rPr>
      <w:rFonts w:ascii="Calibri" w:hAnsi="Calibri" w:cs="Calibri"/>
      <w:b/>
      <w:bCs/>
      <w:sz w:val="20"/>
      <w:szCs w:val="20"/>
      <w:lang w:val="en-GB" w:eastAsia="x-none"/>
    </w:rPr>
  </w:style>
  <w:style w:type="paragraph" w:styleId="Paragraphedeliste">
    <w:name w:val="List Paragraph"/>
    <w:basedOn w:val="Normal"/>
    <w:uiPriority w:val="99"/>
    <w:qFormat/>
    <w:pPr>
      <w:ind w:left="720"/>
    </w:pPr>
    <w:rPr>
      <w:lang w:val="fr-FR"/>
    </w:rPr>
  </w:style>
  <w:style w:type="paragraph" w:customStyle="1" w:styleId="ListDash">
    <w:name w:val="List Dash"/>
    <w:basedOn w:val="Normal"/>
    <w:uiPriority w:val="99"/>
    <w:pPr>
      <w:tabs>
        <w:tab w:val="left" w:pos="360"/>
      </w:tabs>
      <w:spacing w:after="240" w:line="240" w:lineRule="auto"/>
      <w:jc w:val="both"/>
    </w:pPr>
    <w:rPr>
      <w:sz w:val="24"/>
      <w:szCs w:val="24"/>
    </w:rPr>
  </w:style>
  <w:style w:type="paragraph" w:customStyle="1" w:styleId="Char1CharCharChar">
    <w:name w:val="Char1 Char Char Char"/>
    <w:basedOn w:val="Normal"/>
    <w:uiPriority w:val="99"/>
    <w:pPr>
      <w:spacing w:after="160" w:line="240" w:lineRule="exact"/>
    </w:pPr>
    <w:rPr>
      <w:sz w:val="20"/>
      <w:szCs w:val="20"/>
      <w:lang w:val="en-US"/>
    </w:rPr>
  </w:style>
  <w:style w:type="paragraph" w:customStyle="1" w:styleId="CM1">
    <w:name w:val="CM1"/>
    <w:basedOn w:val="Normal"/>
    <w:next w:val="Normal"/>
    <w:uiPriority w:val="99"/>
    <w:pPr>
      <w:autoSpaceDE w:val="0"/>
      <w:spacing w:after="0" w:line="240" w:lineRule="auto"/>
    </w:pPr>
    <w:rPr>
      <w:sz w:val="24"/>
      <w:szCs w:val="24"/>
    </w:rPr>
  </w:style>
  <w:style w:type="paragraph" w:customStyle="1" w:styleId="CM3">
    <w:name w:val="CM3"/>
    <w:basedOn w:val="Normal"/>
    <w:next w:val="Normal"/>
    <w:uiPriority w:val="99"/>
    <w:pPr>
      <w:autoSpaceDE w:val="0"/>
      <w:spacing w:after="0" w:line="240" w:lineRule="auto"/>
    </w:pPr>
    <w:rPr>
      <w:sz w:val="24"/>
      <w:szCs w:val="24"/>
    </w:rPr>
  </w:style>
  <w:style w:type="paragraph" w:customStyle="1" w:styleId="Revision1">
    <w:name w:val="Revision1"/>
    <w:next w:val="Rvision"/>
    <w:uiPriority w:val="99"/>
    <w:pPr>
      <w:suppressAutoHyphens/>
      <w:spacing w:after="0" w:line="240" w:lineRule="auto"/>
    </w:pPr>
    <w:rPr>
      <w:rFonts w:ascii="Calibri" w:hAnsi="Calibri" w:cs="Calibri"/>
      <w:lang w:val="fr-FR"/>
    </w:rPr>
  </w:style>
  <w:style w:type="paragraph" w:styleId="Rvision">
    <w:name w:val="Revision"/>
    <w:uiPriority w:val="99"/>
    <w:pPr>
      <w:suppressAutoHyphens/>
      <w:spacing w:after="0" w:line="240" w:lineRule="auto"/>
    </w:pPr>
    <w:rPr>
      <w:rFonts w:ascii="Calibri" w:hAnsi="Calibri" w:cs="Calibri"/>
      <w:lang w:val="en-GB"/>
    </w:rPr>
  </w:style>
  <w:style w:type="paragraph" w:customStyle="1" w:styleId="Char1CharCharChar1">
    <w:name w:val="Char1 Char Char Char1"/>
    <w:basedOn w:val="Normal"/>
    <w:uiPriority w:val="99"/>
    <w:pPr>
      <w:spacing w:after="160" w:line="240" w:lineRule="exact"/>
    </w:pPr>
    <w:rPr>
      <w:sz w:val="20"/>
      <w:szCs w:val="20"/>
      <w:lang w:val="en-US"/>
    </w:rPr>
  </w:style>
  <w:style w:type="paragraph" w:customStyle="1" w:styleId="ZCom">
    <w:name w:val="Z_Com"/>
    <w:basedOn w:val="Normal"/>
    <w:next w:val="ZDGName"/>
    <w:uiPriority w:val="99"/>
    <w:pPr>
      <w:widowControl w:val="0"/>
      <w:spacing w:after="0" w:line="240" w:lineRule="auto"/>
      <w:ind w:right="85"/>
      <w:jc w:val="both"/>
    </w:pPr>
    <w:rPr>
      <w:rFonts w:ascii="Arial" w:hAnsi="Arial" w:cs="Arial"/>
      <w:sz w:val="24"/>
      <w:szCs w:val="24"/>
    </w:rPr>
  </w:style>
  <w:style w:type="paragraph" w:customStyle="1" w:styleId="ZDGName">
    <w:name w:val="Z_DGName"/>
    <w:basedOn w:val="Normal"/>
    <w:uiPriority w:val="99"/>
    <w:pPr>
      <w:widowControl w:val="0"/>
      <w:spacing w:after="0" w:line="240" w:lineRule="auto"/>
      <w:ind w:right="85"/>
      <w:jc w:val="both"/>
    </w:pPr>
    <w:rPr>
      <w:rFonts w:ascii="Arial" w:hAnsi="Arial" w:cs="Arial"/>
      <w:sz w:val="16"/>
      <w:szCs w:val="16"/>
    </w:rPr>
  </w:style>
  <w:style w:type="paragraph" w:customStyle="1" w:styleId="Heading3contract">
    <w:name w:val="Heading 3 contract"/>
    <w:basedOn w:val="Normal"/>
    <w:uiPriority w:val="99"/>
    <w:pPr>
      <w:keepNext/>
      <w:spacing w:before="120" w:after="0" w:line="240" w:lineRule="auto"/>
      <w:ind w:left="709" w:hanging="709"/>
      <w:jc w:val="both"/>
    </w:pPr>
    <w:rPr>
      <w:b/>
      <w:bCs/>
      <w:sz w:val="24"/>
      <w:szCs w:val="24"/>
    </w:rPr>
  </w:style>
  <w:style w:type="paragraph" w:styleId="Titre">
    <w:name w:val="Title"/>
    <w:basedOn w:val="Normal"/>
    <w:next w:val="Sous-titre"/>
    <w:link w:val="TitreCar"/>
    <w:uiPriority w:val="99"/>
    <w:qFormat/>
    <w:pPr>
      <w:tabs>
        <w:tab w:val="left" w:pos="-1440"/>
        <w:tab w:val="left" w:pos="-720"/>
        <w:tab w:val="left" w:pos="828"/>
        <w:tab w:val="left" w:pos="1044"/>
        <w:tab w:val="left" w:pos="1260"/>
        <w:tab w:val="left" w:pos="1476"/>
        <w:tab w:val="left" w:pos="1692"/>
        <w:tab w:val="left" w:pos="2160"/>
      </w:tabs>
      <w:spacing w:after="0" w:line="240" w:lineRule="auto"/>
      <w:jc w:val="center"/>
    </w:pPr>
    <w:rPr>
      <w:b/>
      <w:bCs/>
      <w:lang w:val="fr-FR"/>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en-GB" w:eastAsia="x-none"/>
    </w:rPr>
  </w:style>
  <w:style w:type="paragraph" w:styleId="Sous-titre">
    <w:name w:val="Subtitle"/>
    <w:basedOn w:val="Kop"/>
    <w:next w:val="Corpsdetexte"/>
    <w:link w:val="Sous-titreCar"/>
    <w:uiPriority w:val="99"/>
    <w:qFormat/>
    <w:pPr>
      <w:jc w:val="center"/>
    </w:pPr>
    <w:rPr>
      <w:i/>
      <w:iCs/>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en-GB" w:eastAsia="x-none"/>
    </w:rPr>
  </w:style>
  <w:style w:type="paragraph" w:customStyle="1" w:styleId="CharCharChar">
    <w:name w:val="Char Char Char"/>
    <w:basedOn w:val="Normal"/>
    <w:uiPriority w:val="99"/>
    <w:pPr>
      <w:spacing w:after="160" w:line="240" w:lineRule="exact"/>
    </w:pPr>
    <w:rPr>
      <w:sz w:val="20"/>
      <w:szCs w:val="20"/>
      <w:lang w:val="en-US"/>
    </w:rPr>
  </w:style>
  <w:style w:type="paragraph" w:customStyle="1" w:styleId="Char1CharCharCharCharCharChar">
    <w:name w:val="Char1 Char Char Char Char Char Char"/>
    <w:basedOn w:val="Normal"/>
    <w:uiPriority w:val="99"/>
    <w:pPr>
      <w:spacing w:after="160" w:line="240" w:lineRule="exact"/>
    </w:pPr>
    <w:rPr>
      <w:sz w:val="20"/>
      <w:szCs w:val="20"/>
      <w:lang w:val="en-US"/>
    </w:rPr>
  </w:style>
  <w:style w:type="paragraph" w:customStyle="1" w:styleId="Inhoudtabel">
    <w:name w:val="Inhoud tabel"/>
    <w:basedOn w:val="Normal"/>
    <w:uiPriority w:val="99"/>
    <w:pPr>
      <w:suppressLineNumbers/>
    </w:pPr>
  </w:style>
  <w:style w:type="paragraph" w:customStyle="1" w:styleId="Tabelkop">
    <w:name w:val="Tabelkop"/>
    <w:basedOn w:val="Inhoudtabel"/>
    <w:uiPriority w:val="99"/>
    <w:pPr>
      <w:jc w:val="center"/>
    </w:pPr>
    <w:rPr>
      <w:b/>
      <w:bCs/>
    </w:r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ascii="Calibri" w:hAnsi="Calibri" w:cs="Calibri"/>
      <w:sz w:val="20"/>
      <w:szCs w:val="20"/>
      <w:lang w:val="en-GB" w:eastAsia="x-none"/>
    </w:rPr>
  </w:style>
  <w:style w:type="character" w:customStyle="1" w:styleId="Char">
    <w:name w:val="Char"/>
    <w:uiPriority w:val="99"/>
    <w:semiHidden/>
    <w:rPr>
      <w:rFonts w:ascii="Calibri" w:hAnsi="Calibri"/>
      <w:lang w:val="en-GB" w:eastAsia="x-none"/>
    </w:rPr>
  </w:style>
  <w:style w:type="paragraph" w:customStyle="1" w:styleId="articletitle">
    <w:name w:val="article title"/>
    <w:basedOn w:val="Normal"/>
    <w:uiPriority w:val="99"/>
    <w:pPr>
      <w:numPr>
        <w:numId w:val="1"/>
      </w:numPr>
    </w:pPr>
    <w:rPr>
      <w:b/>
      <w:bCs/>
      <w:sz w:val="24"/>
      <w:szCs w:val="24"/>
    </w:rPr>
  </w:style>
  <w:style w:type="paragraph" w:customStyle="1" w:styleId="paragraph">
    <w:name w:val="paragraph"/>
    <w:basedOn w:val="Normal"/>
    <w:uiPriority w:val="99"/>
    <w:pPr>
      <w:numPr>
        <w:ilvl w:val="1"/>
        <w:numId w:val="1"/>
      </w:numPr>
      <w:suppressAutoHyphens w:val="0"/>
      <w:spacing w:after="0" w:line="240" w:lineRule="auto"/>
      <w:jc w:val="both"/>
    </w:pPr>
    <w:rPr>
      <w:sz w:val="24"/>
      <w:szCs w:val="24"/>
    </w:rPr>
  </w:style>
  <w:style w:type="character" w:customStyle="1" w:styleId="articletitleChar">
    <w:name w:val="article title Char"/>
    <w:uiPriority w:val="99"/>
    <w:rPr>
      <w:rFonts w:eastAsia="Times New Roman"/>
      <w:b/>
      <w:sz w:val="24"/>
      <w:lang w:val="x-none" w:eastAsia="x-none"/>
    </w:rPr>
  </w:style>
  <w:style w:type="paragraph" w:customStyle="1" w:styleId="articletitlepartII">
    <w:name w:val="article title part II"/>
    <w:basedOn w:val="Normal"/>
    <w:uiPriority w:val="99"/>
    <w:pPr>
      <w:numPr>
        <w:numId w:val="2"/>
      </w:numPr>
      <w:spacing w:after="0" w:line="240" w:lineRule="auto"/>
      <w:ind w:left="567" w:hanging="567"/>
      <w:jc w:val="both"/>
    </w:pPr>
    <w:rPr>
      <w:b/>
      <w:bCs/>
      <w:sz w:val="24"/>
      <w:szCs w:val="24"/>
    </w:rPr>
  </w:style>
  <w:style w:type="character" w:customStyle="1" w:styleId="paragraphChar">
    <w:name w:val="paragraph Char"/>
    <w:uiPriority w:val="99"/>
    <w:rPr>
      <w:sz w:val="24"/>
    </w:rPr>
  </w:style>
  <w:style w:type="paragraph" w:customStyle="1" w:styleId="paragraphpartII">
    <w:name w:val="paragraph part II"/>
    <w:basedOn w:val="Normal"/>
    <w:uiPriority w:val="99"/>
    <w:pPr>
      <w:numPr>
        <w:ilvl w:val="1"/>
        <w:numId w:val="2"/>
      </w:numPr>
      <w:adjustRightInd w:val="0"/>
      <w:spacing w:after="0" w:line="240" w:lineRule="auto"/>
      <w:ind w:left="567" w:hanging="567"/>
      <w:jc w:val="both"/>
    </w:pPr>
    <w:rPr>
      <w:b/>
      <w:bCs/>
      <w:sz w:val="24"/>
      <w:szCs w:val="24"/>
    </w:rPr>
  </w:style>
  <w:style w:type="character" w:customStyle="1" w:styleId="articletitlepartIIChar">
    <w:name w:val="article title part II Char"/>
    <w:uiPriority w:val="99"/>
    <w:rPr>
      <w:b/>
      <w:sz w:val="24"/>
    </w:rPr>
  </w:style>
  <w:style w:type="character" w:customStyle="1" w:styleId="paragraphpartIIChar">
    <w:name w:val="paragraph part II Char"/>
    <w:uiPriority w:val="99"/>
    <w:rPr>
      <w:b/>
      <w:sz w:val="24"/>
    </w:rPr>
  </w:style>
  <w:style w:type="paragraph" w:customStyle="1" w:styleId="subparagraphpartII">
    <w:name w:val="subparagraph part II"/>
    <w:basedOn w:val="Normal"/>
    <w:uiPriority w:val="99"/>
    <w:pPr>
      <w:numPr>
        <w:numId w:val="3"/>
      </w:numPr>
      <w:tabs>
        <w:tab w:val="left" w:pos="1134"/>
      </w:tabs>
      <w:spacing w:after="0" w:line="240" w:lineRule="auto"/>
      <w:jc w:val="both"/>
    </w:pPr>
    <w:rPr>
      <w:b/>
      <w:bCs/>
      <w:sz w:val="24"/>
      <w:szCs w:val="24"/>
    </w:rPr>
  </w:style>
  <w:style w:type="character" w:customStyle="1" w:styleId="subparagraphpartIIChar">
    <w:name w:val="subparagraph part II Char"/>
    <w:uiPriority w:val="99"/>
    <w:rPr>
      <w:b/>
      <w:sz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PartI">
    <w:name w:val="Part I"/>
    <w:pPr>
      <w:numPr>
        <w:numId w:val="4"/>
      </w:numPr>
    </w:pPr>
  </w:style>
  <w:style w:type="numbering" w:customStyle="1" w:styleId="PARTII">
    <w:name w:val="PART II"/>
    <w:pPr>
      <w:numPr>
        <w:numId w:val="2"/>
      </w:numPr>
    </w:p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1318">
      <w:marLeft w:val="0"/>
      <w:marRight w:val="0"/>
      <w:marTop w:val="0"/>
      <w:marBottom w:val="0"/>
      <w:divBdr>
        <w:top w:val="none" w:sz="0" w:space="0" w:color="auto"/>
        <w:left w:val="none" w:sz="0" w:space="0" w:color="auto"/>
        <w:bottom w:val="none" w:sz="0" w:space="0" w:color="auto"/>
        <w:right w:val="none" w:sz="0" w:space="0" w:color="auto"/>
      </w:divBdr>
    </w:div>
    <w:div w:id="289751319">
      <w:marLeft w:val="0"/>
      <w:marRight w:val="0"/>
      <w:marTop w:val="0"/>
      <w:marBottom w:val="0"/>
      <w:divBdr>
        <w:top w:val="none" w:sz="0" w:space="0" w:color="auto"/>
        <w:left w:val="none" w:sz="0" w:space="0" w:color="auto"/>
        <w:bottom w:val="none" w:sz="0" w:space="0" w:color="auto"/>
        <w:right w:val="none" w:sz="0" w:space="0" w:color="auto"/>
      </w:divBdr>
    </w:div>
    <w:div w:id="289751320">
      <w:marLeft w:val="0"/>
      <w:marRight w:val="0"/>
      <w:marTop w:val="0"/>
      <w:marBottom w:val="0"/>
      <w:divBdr>
        <w:top w:val="none" w:sz="0" w:space="0" w:color="auto"/>
        <w:left w:val="none" w:sz="0" w:space="0" w:color="auto"/>
        <w:bottom w:val="none" w:sz="0" w:space="0" w:color="auto"/>
        <w:right w:val="none" w:sz="0" w:space="0" w:color="auto"/>
      </w:divBdr>
    </w:div>
    <w:div w:id="289751321">
      <w:marLeft w:val="0"/>
      <w:marRight w:val="0"/>
      <w:marTop w:val="0"/>
      <w:marBottom w:val="0"/>
      <w:divBdr>
        <w:top w:val="none" w:sz="0" w:space="0" w:color="auto"/>
        <w:left w:val="none" w:sz="0" w:space="0" w:color="auto"/>
        <w:bottom w:val="none" w:sz="0" w:space="0" w:color="auto"/>
        <w:right w:val="none" w:sz="0" w:space="0" w:color="auto"/>
      </w:divBdr>
    </w:div>
    <w:div w:id="289751322">
      <w:marLeft w:val="0"/>
      <w:marRight w:val="0"/>
      <w:marTop w:val="0"/>
      <w:marBottom w:val="0"/>
      <w:divBdr>
        <w:top w:val="none" w:sz="0" w:space="0" w:color="auto"/>
        <w:left w:val="none" w:sz="0" w:space="0" w:color="auto"/>
        <w:bottom w:val="none" w:sz="0" w:space="0" w:color="auto"/>
        <w:right w:val="none" w:sz="0" w:space="0" w:color="auto"/>
      </w:divBdr>
    </w:div>
    <w:div w:id="289751323">
      <w:marLeft w:val="0"/>
      <w:marRight w:val="0"/>
      <w:marTop w:val="0"/>
      <w:marBottom w:val="0"/>
      <w:divBdr>
        <w:top w:val="none" w:sz="0" w:space="0" w:color="auto"/>
        <w:left w:val="none" w:sz="0" w:space="0" w:color="auto"/>
        <w:bottom w:val="none" w:sz="0" w:space="0" w:color="auto"/>
        <w:right w:val="none" w:sz="0" w:space="0" w:color="auto"/>
      </w:divBdr>
    </w:div>
    <w:div w:id="289751324">
      <w:marLeft w:val="0"/>
      <w:marRight w:val="0"/>
      <w:marTop w:val="0"/>
      <w:marBottom w:val="0"/>
      <w:divBdr>
        <w:top w:val="none" w:sz="0" w:space="0" w:color="auto"/>
        <w:left w:val="none" w:sz="0" w:space="0" w:color="auto"/>
        <w:bottom w:val="none" w:sz="0" w:space="0" w:color="auto"/>
        <w:right w:val="none" w:sz="0" w:space="0" w:color="auto"/>
      </w:divBdr>
    </w:div>
    <w:div w:id="350954909">
      <w:bodyDiv w:val="1"/>
      <w:marLeft w:val="0"/>
      <w:marRight w:val="0"/>
      <w:marTop w:val="0"/>
      <w:marBottom w:val="0"/>
      <w:divBdr>
        <w:top w:val="none" w:sz="0" w:space="0" w:color="auto"/>
        <w:left w:val="none" w:sz="0" w:space="0" w:color="auto"/>
        <w:bottom w:val="none" w:sz="0" w:space="0" w:color="auto"/>
        <w:right w:val="none" w:sz="0" w:space="0" w:color="auto"/>
      </w:divBdr>
    </w:div>
    <w:div w:id="19980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00A8-E081-4EEE-8D2C-3D3A5756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1331</Words>
  <Characters>7323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ANGELOVA Yana (BUDG)</dc:creator>
  <cp:keywords>grant, agreement, subventions, multi, beneficiaries</cp:keywords>
  <cp:lastModifiedBy>DELBASCOURT Mélanie</cp:lastModifiedBy>
  <cp:revision>3</cp:revision>
  <cp:lastPrinted>2016-09-21T13:52:00Z</cp:lastPrinted>
  <dcterms:created xsi:type="dcterms:W3CDTF">2020-04-30T11:24:00Z</dcterms:created>
  <dcterms:modified xsi:type="dcterms:W3CDTF">2020-04-30T11:26:00Z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_NewReviewCycle">
    <vt:lpwstr/>
  </property>
</Properties>
</file>